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8B25FD" w14:textId="77777777" w:rsidR="00550C08" w:rsidRPr="000C7F52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 xml:space="preserve">Прогноз </w:t>
      </w:r>
    </w:p>
    <w:p w14:paraId="7F3D1128" w14:textId="77777777" w:rsidR="00566B85" w:rsidRPr="000C7F52" w:rsidRDefault="0046529D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>социально</w:t>
      </w:r>
      <w:r w:rsidR="008B1418" w:rsidRPr="000C7F52">
        <w:rPr>
          <w:rFonts w:ascii="PT Astra Serif" w:hAnsi="PT Astra Serif"/>
        </w:rPr>
        <w:t>-</w:t>
      </w:r>
      <w:r w:rsidRPr="000C7F52">
        <w:rPr>
          <w:rFonts w:ascii="PT Astra Serif" w:hAnsi="PT Astra Serif"/>
        </w:rPr>
        <w:t>экономического развития</w:t>
      </w:r>
      <w:r w:rsidR="00AD49B2" w:rsidRPr="000C7F52">
        <w:rPr>
          <w:rFonts w:ascii="PT Astra Serif" w:hAnsi="PT Astra Serif"/>
        </w:rPr>
        <w:t xml:space="preserve"> </w:t>
      </w:r>
      <w:r w:rsidRPr="000C7F52">
        <w:rPr>
          <w:rFonts w:ascii="PT Astra Serif" w:hAnsi="PT Astra Serif"/>
        </w:rPr>
        <w:t xml:space="preserve"> </w:t>
      </w:r>
    </w:p>
    <w:p w14:paraId="64C818DA" w14:textId="77777777" w:rsidR="00550C08" w:rsidRPr="000C7F52" w:rsidRDefault="0046529D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rFonts w:ascii="PT Astra Serif" w:hAnsi="PT Astra Serif"/>
        </w:rPr>
      </w:pPr>
      <w:r w:rsidRPr="000C7F52">
        <w:rPr>
          <w:rFonts w:ascii="PT Astra Serif" w:hAnsi="PT Astra Serif"/>
        </w:rPr>
        <w:t xml:space="preserve">муниципального </w:t>
      </w:r>
      <w:r w:rsidR="006303E7" w:rsidRPr="000C7F52">
        <w:rPr>
          <w:rFonts w:ascii="PT Astra Serif" w:hAnsi="PT Astra Serif"/>
        </w:rPr>
        <w:t xml:space="preserve">образования город Югорск </w:t>
      </w:r>
    </w:p>
    <w:p w14:paraId="6B6E3DA2" w14:textId="607AB889" w:rsidR="0046529D" w:rsidRPr="000C7F52" w:rsidRDefault="00476FB3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rFonts w:ascii="PT Astra Serif" w:hAnsi="PT Astra Serif"/>
        </w:rPr>
      </w:pPr>
      <w:r>
        <w:rPr>
          <w:rFonts w:ascii="PT Astra Serif" w:hAnsi="PT Astra Serif"/>
        </w:rPr>
        <w:t>на 202</w:t>
      </w:r>
      <w:r w:rsidR="007E2267">
        <w:rPr>
          <w:rFonts w:ascii="PT Astra Serif" w:hAnsi="PT Astra Serif"/>
        </w:rPr>
        <w:t>7</w:t>
      </w:r>
      <w:r w:rsidR="0046529D" w:rsidRPr="000C7F52">
        <w:rPr>
          <w:rFonts w:ascii="PT Astra Serif" w:hAnsi="PT Astra Serif"/>
        </w:rPr>
        <w:t xml:space="preserve"> </w:t>
      </w:r>
      <w:r w:rsidR="00EC32F6" w:rsidRPr="000C7F52">
        <w:rPr>
          <w:rFonts w:ascii="PT Astra Serif" w:hAnsi="PT Astra Serif"/>
        </w:rPr>
        <w:t xml:space="preserve">год и </w:t>
      </w:r>
      <w:r w:rsidR="002858EC" w:rsidRPr="000C7F52">
        <w:rPr>
          <w:rFonts w:ascii="PT Astra Serif" w:hAnsi="PT Astra Serif"/>
        </w:rPr>
        <w:t xml:space="preserve">на </w:t>
      </w:r>
      <w:r w:rsidR="001D1172" w:rsidRPr="000C7F52">
        <w:rPr>
          <w:rFonts w:ascii="PT Astra Serif" w:hAnsi="PT Astra Serif"/>
        </w:rPr>
        <w:t>плановый период 20</w:t>
      </w:r>
      <w:r>
        <w:rPr>
          <w:rFonts w:ascii="PT Astra Serif" w:hAnsi="PT Astra Serif"/>
        </w:rPr>
        <w:t>2</w:t>
      </w:r>
      <w:r w:rsidR="007E2267">
        <w:rPr>
          <w:rFonts w:ascii="PT Astra Serif" w:hAnsi="PT Astra Serif"/>
        </w:rPr>
        <w:t>8</w:t>
      </w:r>
      <w:r w:rsidR="002858EC" w:rsidRPr="000C7F52">
        <w:rPr>
          <w:rFonts w:ascii="PT Astra Serif" w:hAnsi="PT Astra Serif"/>
        </w:rPr>
        <w:t xml:space="preserve"> и</w:t>
      </w:r>
      <w:r w:rsidR="00E70E5C" w:rsidRPr="000C7F52">
        <w:rPr>
          <w:rFonts w:ascii="PT Astra Serif" w:hAnsi="PT Astra Serif"/>
        </w:rPr>
        <w:t xml:space="preserve"> 20</w:t>
      </w:r>
      <w:r w:rsidR="001D1172" w:rsidRPr="000C7F52">
        <w:rPr>
          <w:rFonts w:ascii="PT Astra Serif" w:hAnsi="PT Astra Serif"/>
        </w:rPr>
        <w:t>2</w:t>
      </w:r>
      <w:r w:rsidR="007E2267">
        <w:rPr>
          <w:rFonts w:ascii="PT Astra Serif" w:hAnsi="PT Astra Serif"/>
        </w:rPr>
        <w:t>9</w:t>
      </w:r>
      <w:r w:rsidR="00B71BFF" w:rsidRPr="000C7F52">
        <w:rPr>
          <w:rFonts w:ascii="PT Astra Serif" w:hAnsi="PT Astra Serif"/>
        </w:rPr>
        <w:t xml:space="preserve"> годов</w:t>
      </w:r>
    </w:p>
    <w:p w14:paraId="7F3F52E7" w14:textId="77777777" w:rsidR="00335450" w:rsidRPr="00082C9A" w:rsidRDefault="00335450" w:rsidP="00322FB5">
      <w:pPr>
        <w:pStyle w:val="a7"/>
        <w:spacing w:after="0"/>
        <w:ind w:left="0" w:firstLine="426"/>
        <w:jc w:val="both"/>
        <w:rPr>
          <w:highlight w:val="yellow"/>
        </w:rPr>
      </w:pPr>
    </w:p>
    <w:p w14:paraId="3B5C6D37" w14:textId="5647D93D" w:rsidR="005D6605" w:rsidRPr="0001492C" w:rsidRDefault="005D6605" w:rsidP="005D6605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23D15">
        <w:rPr>
          <w:rFonts w:ascii="PT Astra Serif" w:hAnsi="PT Astra Serif"/>
          <w:sz w:val="26"/>
          <w:szCs w:val="26"/>
        </w:rPr>
        <w:t xml:space="preserve">Прогноз социально-экономического развития </w:t>
      </w:r>
      <w:r w:rsidR="00523D15" w:rsidRPr="00523D15">
        <w:rPr>
          <w:rFonts w:ascii="PT Astra Serif" w:hAnsi="PT Astra Serif"/>
          <w:sz w:val="26"/>
          <w:szCs w:val="26"/>
        </w:rPr>
        <w:t>города Югорска на 2027 год и на плановый период  2028 и 2029</w:t>
      </w:r>
      <w:r w:rsidRPr="00523D15">
        <w:rPr>
          <w:rFonts w:ascii="PT Astra Serif" w:hAnsi="PT Astra Serif"/>
          <w:sz w:val="26"/>
          <w:szCs w:val="26"/>
        </w:rPr>
        <w:t xml:space="preserve"> годов разработан в соответствии с Федеральным законом от 28.06.2014 № 172-ФЗ «О стратегическом планировании в Российской Федерации», </w:t>
      </w:r>
      <w:r w:rsidRPr="00056316">
        <w:rPr>
          <w:rFonts w:ascii="PT Astra Serif" w:hAnsi="PT Astra Serif"/>
          <w:sz w:val="26"/>
          <w:szCs w:val="26"/>
        </w:rPr>
        <w:t>на основе предложенных сценарных условий, основных параметров прогноза социально-экономического разви</w:t>
      </w:r>
      <w:r w:rsidR="00400934" w:rsidRPr="00056316">
        <w:rPr>
          <w:rFonts w:ascii="PT Astra Serif" w:hAnsi="PT Astra Serif"/>
          <w:sz w:val="26"/>
          <w:szCs w:val="26"/>
        </w:rPr>
        <w:t>тия Российской Федера</w:t>
      </w:r>
      <w:r w:rsidR="00523D15" w:rsidRPr="00056316">
        <w:rPr>
          <w:rFonts w:ascii="PT Astra Serif" w:hAnsi="PT Astra Serif"/>
          <w:sz w:val="26"/>
          <w:szCs w:val="26"/>
        </w:rPr>
        <w:t>ции на 2027 год и плановый период 2028 - 2029</w:t>
      </w:r>
      <w:r w:rsidRPr="00056316">
        <w:rPr>
          <w:rFonts w:ascii="PT Astra Serif" w:hAnsi="PT Astra Serif"/>
          <w:sz w:val="26"/>
          <w:szCs w:val="26"/>
        </w:rPr>
        <w:t xml:space="preserve"> годов, исходя из приоритетов и целевых индикаторов социально-экономического развития</w:t>
      </w:r>
      <w:proofErr w:type="gramEnd"/>
      <w:r w:rsidRPr="00056316">
        <w:rPr>
          <w:rFonts w:ascii="PT Astra Serif" w:hAnsi="PT Astra Serif"/>
          <w:sz w:val="26"/>
          <w:szCs w:val="26"/>
        </w:rPr>
        <w:t xml:space="preserve">, </w:t>
      </w:r>
      <w:proofErr w:type="gramStart"/>
      <w:r w:rsidRPr="00056316">
        <w:rPr>
          <w:rFonts w:ascii="PT Astra Serif" w:hAnsi="PT Astra Serif"/>
          <w:sz w:val="26"/>
          <w:szCs w:val="26"/>
        </w:rPr>
        <w:t>сформулированных в Стратегии социально-экономического развития Ханты-Мансийского а</w:t>
      </w:r>
      <w:r w:rsidR="00CC6A19" w:rsidRPr="00056316">
        <w:rPr>
          <w:rFonts w:ascii="PT Astra Serif" w:hAnsi="PT Astra Serif"/>
          <w:sz w:val="26"/>
          <w:szCs w:val="26"/>
        </w:rPr>
        <w:t>втономного округа - Югры до 2036</w:t>
      </w:r>
      <w:r w:rsidRPr="00056316">
        <w:rPr>
          <w:rFonts w:ascii="PT Astra Serif" w:hAnsi="PT Astra Serif"/>
          <w:sz w:val="26"/>
          <w:szCs w:val="26"/>
        </w:rPr>
        <w:t xml:space="preserve"> года</w:t>
      </w:r>
      <w:r w:rsidR="00CC6A19" w:rsidRPr="00056316">
        <w:rPr>
          <w:rFonts w:ascii="PT Astra Serif" w:hAnsi="PT Astra Serif"/>
          <w:sz w:val="26"/>
          <w:szCs w:val="26"/>
        </w:rPr>
        <w:t xml:space="preserve"> с целевыми ориентирами до 2050 года</w:t>
      </w:r>
      <w:r w:rsidRPr="00056316">
        <w:rPr>
          <w:rFonts w:ascii="PT Astra Serif" w:hAnsi="PT Astra Serif"/>
          <w:sz w:val="26"/>
          <w:szCs w:val="26"/>
        </w:rPr>
        <w:t>, Стратегии социально-экономического</w:t>
      </w:r>
      <w:r w:rsidR="00400934" w:rsidRPr="00056316">
        <w:rPr>
          <w:rFonts w:ascii="PT Astra Serif" w:hAnsi="PT Astra Serif"/>
          <w:sz w:val="26"/>
          <w:szCs w:val="26"/>
        </w:rPr>
        <w:t xml:space="preserve"> развития города Югорска до 2036</w:t>
      </w:r>
      <w:r w:rsidRPr="00056316">
        <w:rPr>
          <w:rFonts w:ascii="PT Astra Serif" w:hAnsi="PT Astra Serif"/>
          <w:sz w:val="26"/>
          <w:szCs w:val="26"/>
        </w:rPr>
        <w:t xml:space="preserve"> года</w:t>
      </w:r>
      <w:r w:rsidR="00400934" w:rsidRPr="00056316">
        <w:rPr>
          <w:rFonts w:ascii="PT Astra Serif" w:hAnsi="PT Astra Serif"/>
          <w:sz w:val="26"/>
          <w:szCs w:val="26"/>
        </w:rPr>
        <w:t xml:space="preserve"> с целевыми ориентирами до 2050 года</w:t>
      </w:r>
      <w:r w:rsidRPr="00056316">
        <w:rPr>
          <w:rFonts w:ascii="PT Astra Serif" w:hAnsi="PT Astra Serif"/>
          <w:sz w:val="26"/>
          <w:szCs w:val="26"/>
        </w:rPr>
        <w:t xml:space="preserve">, </w:t>
      </w:r>
      <w:r w:rsidRPr="0001492C">
        <w:rPr>
          <w:rFonts w:ascii="PT Astra Serif" w:hAnsi="PT Astra Serif"/>
          <w:sz w:val="26"/>
          <w:szCs w:val="26"/>
        </w:rPr>
        <w:t xml:space="preserve">долгосрочном прогнозе социально-экономического развития города Югорска на период до 2036 года, </w:t>
      </w:r>
      <w:r w:rsidR="0001492C" w:rsidRPr="0001492C">
        <w:rPr>
          <w:rFonts w:ascii="PT Astra Serif" w:hAnsi="PT Astra Serif"/>
          <w:sz w:val="26"/>
          <w:szCs w:val="26"/>
        </w:rPr>
        <w:t>с учетом итогов за 2025</w:t>
      </w:r>
      <w:r w:rsidRPr="0001492C">
        <w:rPr>
          <w:rFonts w:ascii="PT Astra Serif" w:hAnsi="PT Astra Serif"/>
          <w:sz w:val="26"/>
          <w:szCs w:val="26"/>
        </w:rPr>
        <w:t xml:space="preserve"> год и оценки развития экономики горо</w:t>
      </w:r>
      <w:r w:rsidR="00CC6A19" w:rsidRPr="0001492C">
        <w:rPr>
          <w:rFonts w:ascii="PT Astra Serif" w:hAnsi="PT Astra Serif"/>
          <w:sz w:val="26"/>
          <w:szCs w:val="26"/>
        </w:rPr>
        <w:t>да Югорска в январе - марте 2</w:t>
      </w:r>
      <w:r w:rsidR="0001492C" w:rsidRPr="0001492C">
        <w:rPr>
          <w:rFonts w:ascii="PT Astra Serif" w:hAnsi="PT Astra Serif"/>
          <w:sz w:val="26"/>
          <w:szCs w:val="26"/>
        </w:rPr>
        <w:t>026</w:t>
      </w:r>
      <w:r w:rsidRPr="0001492C">
        <w:rPr>
          <w:rFonts w:ascii="PT Astra Serif" w:hAnsi="PT Astra Serif"/>
          <w:sz w:val="26"/>
          <w:szCs w:val="26"/>
        </w:rPr>
        <w:t xml:space="preserve"> года. </w:t>
      </w:r>
      <w:proofErr w:type="gramEnd"/>
    </w:p>
    <w:p w14:paraId="63D6B636" w14:textId="72493FFD" w:rsidR="005D6605" w:rsidRPr="0001492C" w:rsidRDefault="005D6605" w:rsidP="005D660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1492C">
        <w:rPr>
          <w:rFonts w:ascii="PT Astra Serif" w:hAnsi="PT Astra Serif"/>
          <w:sz w:val="26"/>
          <w:szCs w:val="26"/>
        </w:rPr>
        <w:t>Прогноз социально-экономического развития города Югорска предполагает достижение национальных целей развития и ключевых целевых показателей</w:t>
      </w:r>
      <w:r w:rsidR="00BB6E92" w:rsidRPr="0001492C">
        <w:rPr>
          <w:rFonts w:ascii="PT Astra Serif" w:hAnsi="PT Astra Serif"/>
          <w:sz w:val="26"/>
          <w:szCs w:val="26"/>
        </w:rPr>
        <w:t>, установленных указом</w:t>
      </w:r>
      <w:r w:rsidRPr="0001492C">
        <w:rPr>
          <w:rFonts w:ascii="PT Astra Serif" w:hAnsi="PT Astra Serif"/>
          <w:sz w:val="26"/>
          <w:szCs w:val="26"/>
        </w:rPr>
        <w:t xml:space="preserve"> Президента Ро</w:t>
      </w:r>
      <w:r w:rsidR="00673883" w:rsidRPr="0001492C">
        <w:rPr>
          <w:rFonts w:ascii="PT Astra Serif" w:hAnsi="PT Astra Serif"/>
          <w:sz w:val="26"/>
          <w:szCs w:val="26"/>
        </w:rPr>
        <w:t>ссийской Федерации от 07.05.2024 № 309</w:t>
      </w:r>
      <w:r w:rsidRPr="0001492C">
        <w:rPr>
          <w:rFonts w:ascii="PT Astra Serif" w:hAnsi="PT Astra Serif"/>
          <w:sz w:val="26"/>
          <w:szCs w:val="26"/>
        </w:rPr>
        <w:t xml:space="preserve"> «О</w:t>
      </w:r>
      <w:r w:rsidR="004940A9">
        <w:rPr>
          <w:rFonts w:ascii="PT Astra Serif" w:hAnsi="PT Astra Serif"/>
          <w:sz w:val="26"/>
          <w:szCs w:val="26"/>
          <w:lang w:val="en-US"/>
        </w:rPr>
        <w:t> </w:t>
      </w:r>
      <w:r w:rsidRPr="0001492C">
        <w:rPr>
          <w:rFonts w:ascii="PT Astra Serif" w:hAnsi="PT Astra Serif"/>
          <w:sz w:val="26"/>
          <w:szCs w:val="26"/>
        </w:rPr>
        <w:t>национальных целях развития Россий</w:t>
      </w:r>
      <w:r w:rsidR="00673883" w:rsidRPr="0001492C">
        <w:rPr>
          <w:rFonts w:ascii="PT Astra Serif" w:hAnsi="PT Astra Serif"/>
          <w:sz w:val="26"/>
          <w:szCs w:val="26"/>
        </w:rPr>
        <w:t>ской Федерации на период до 2030</w:t>
      </w:r>
      <w:r w:rsidRPr="0001492C">
        <w:rPr>
          <w:rFonts w:ascii="PT Astra Serif" w:hAnsi="PT Astra Serif"/>
          <w:sz w:val="26"/>
          <w:szCs w:val="26"/>
        </w:rPr>
        <w:t xml:space="preserve"> года</w:t>
      </w:r>
      <w:r w:rsidR="00673883" w:rsidRPr="0001492C">
        <w:rPr>
          <w:rFonts w:ascii="PT Astra Serif" w:hAnsi="PT Astra Serif"/>
          <w:sz w:val="26"/>
          <w:szCs w:val="26"/>
        </w:rPr>
        <w:t xml:space="preserve"> и на перспективу до 2036 года</w:t>
      </w:r>
      <w:r w:rsidRPr="0001492C">
        <w:rPr>
          <w:rFonts w:ascii="PT Astra Serif" w:hAnsi="PT Astra Serif"/>
          <w:sz w:val="26"/>
          <w:szCs w:val="26"/>
        </w:rPr>
        <w:t>»</w:t>
      </w:r>
      <w:r w:rsidR="00673883" w:rsidRPr="0001492C">
        <w:rPr>
          <w:rFonts w:ascii="PT Astra Serif" w:hAnsi="PT Astra Serif"/>
          <w:sz w:val="26"/>
          <w:szCs w:val="26"/>
        </w:rPr>
        <w:t xml:space="preserve">. </w:t>
      </w:r>
    </w:p>
    <w:p w14:paraId="3F1930A6" w14:textId="77777777" w:rsidR="00673883" w:rsidRPr="00B84E91" w:rsidRDefault="00673883" w:rsidP="005D6605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60F4E4E" w14:textId="77777777" w:rsidR="005D6605" w:rsidRPr="00326783" w:rsidRDefault="005D6605" w:rsidP="005D6605">
      <w:pPr>
        <w:jc w:val="center"/>
        <w:rPr>
          <w:rFonts w:ascii="PT Astra Serif" w:hAnsi="PT Astra Serif"/>
          <w:b/>
          <w:sz w:val="28"/>
          <w:szCs w:val="28"/>
        </w:rPr>
      </w:pPr>
      <w:r w:rsidRPr="00326783">
        <w:rPr>
          <w:rFonts w:ascii="PT Astra Serif" w:hAnsi="PT Astra Serif"/>
          <w:b/>
          <w:sz w:val="28"/>
          <w:szCs w:val="28"/>
        </w:rPr>
        <w:t>Общая оценка социально-экономической ситуации</w:t>
      </w:r>
    </w:p>
    <w:p w14:paraId="143BBAB7" w14:textId="77777777" w:rsidR="005D6605" w:rsidRPr="00B84E91" w:rsidRDefault="005D6605" w:rsidP="005D6605">
      <w:pPr>
        <w:jc w:val="center"/>
        <w:rPr>
          <w:b/>
          <w:highlight w:val="yellow"/>
        </w:rPr>
      </w:pPr>
    </w:p>
    <w:p w14:paraId="5276B0AE" w14:textId="77777777" w:rsidR="00D023E9" w:rsidRPr="00326783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326783">
        <w:rPr>
          <w:rFonts w:ascii="PT Astra Serif" w:hAnsi="PT Astra Serif"/>
          <w:bCs/>
          <w:sz w:val="26"/>
          <w:szCs w:val="26"/>
        </w:rPr>
        <w:t>Таблица 1</w:t>
      </w:r>
    </w:p>
    <w:p w14:paraId="2E64F7E0" w14:textId="77777777" w:rsidR="005D6605" w:rsidRPr="00326783" w:rsidRDefault="005D6605" w:rsidP="005D6605">
      <w:pPr>
        <w:jc w:val="center"/>
        <w:rPr>
          <w:rFonts w:ascii="PT Astra Serif" w:hAnsi="PT Astra Serif"/>
          <w:b/>
          <w:sz w:val="26"/>
          <w:szCs w:val="26"/>
        </w:rPr>
      </w:pPr>
      <w:r w:rsidRPr="00326783">
        <w:rPr>
          <w:rFonts w:ascii="PT Astra Serif" w:hAnsi="PT Astra Serif"/>
          <w:b/>
          <w:sz w:val="26"/>
          <w:szCs w:val="26"/>
        </w:rPr>
        <w:t xml:space="preserve">Основные показатели развития экономики города Югорска </w:t>
      </w:r>
    </w:p>
    <w:p w14:paraId="72861F18" w14:textId="73F9B882" w:rsidR="005D6605" w:rsidRPr="00326783" w:rsidRDefault="00326783" w:rsidP="005D6605">
      <w:pPr>
        <w:jc w:val="center"/>
        <w:rPr>
          <w:rFonts w:ascii="PT Astra Serif" w:hAnsi="PT Astra Serif"/>
          <w:b/>
          <w:sz w:val="26"/>
          <w:szCs w:val="26"/>
        </w:rPr>
      </w:pPr>
      <w:r w:rsidRPr="00326783">
        <w:rPr>
          <w:rFonts w:ascii="PT Astra Serif" w:hAnsi="PT Astra Serif"/>
          <w:b/>
          <w:sz w:val="26"/>
          <w:szCs w:val="26"/>
        </w:rPr>
        <w:t>за январь - март 2026</w:t>
      </w:r>
      <w:r w:rsidR="005D6605" w:rsidRPr="00326783">
        <w:rPr>
          <w:rFonts w:ascii="PT Astra Serif" w:hAnsi="PT Astra Serif"/>
          <w:b/>
          <w:sz w:val="26"/>
          <w:szCs w:val="26"/>
        </w:rPr>
        <w:t xml:space="preserve"> года (с оценкой результатов за год)</w:t>
      </w:r>
    </w:p>
    <w:p w14:paraId="1E63C9F1" w14:textId="77777777" w:rsidR="003D35FF" w:rsidRPr="00326783" w:rsidRDefault="003D35FF" w:rsidP="005D6605">
      <w:pPr>
        <w:jc w:val="right"/>
        <w:rPr>
          <w:rFonts w:ascii="PT Astra Serif" w:hAnsi="PT Astra Serif"/>
        </w:rPr>
      </w:pPr>
    </w:p>
    <w:p w14:paraId="7546DD84" w14:textId="77777777" w:rsidR="005D6605" w:rsidRPr="00B84E91" w:rsidRDefault="005D6605" w:rsidP="005D6605">
      <w:pPr>
        <w:jc w:val="right"/>
        <w:rPr>
          <w:rFonts w:ascii="PT Astra Serif" w:hAnsi="PT Astra Serif"/>
          <w:sz w:val="26"/>
          <w:szCs w:val="26"/>
          <w:highlight w:val="yellow"/>
        </w:rPr>
      </w:pPr>
      <w:r w:rsidRPr="00326783">
        <w:rPr>
          <w:rFonts w:ascii="PT Astra Serif" w:hAnsi="PT Astra Serif"/>
          <w:sz w:val="26"/>
          <w:szCs w:val="26"/>
        </w:rPr>
        <w:t>в % к соответствующему периоду предыдущего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1667"/>
        <w:gridCol w:w="1609"/>
        <w:gridCol w:w="1373"/>
        <w:gridCol w:w="1645"/>
      </w:tblGrid>
      <w:tr w:rsidR="005D6605" w:rsidRPr="00B84E91" w14:paraId="12308BD4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F48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2097" w14:textId="1766C8A8" w:rsidR="005D6605" w:rsidRPr="00326783" w:rsidRDefault="00326783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январь - март 202</w:t>
            </w:r>
            <w:r w:rsidRPr="00326783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5D6605" w:rsidRPr="00326783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  <w:p w14:paraId="7D5EF5C0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D018" w14:textId="53210E68" w:rsidR="005D6605" w:rsidRPr="00326783" w:rsidRDefault="00611214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5D6605" w:rsidRPr="00326783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036A009D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3CFD" w14:textId="425B54F1" w:rsidR="005D6605" w:rsidRPr="00326783" w:rsidRDefault="00326783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январь - март 202</w:t>
            </w:r>
            <w:r w:rsidRPr="00326783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5D6605" w:rsidRPr="00326783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  <w:p w14:paraId="487E60FE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DB1F" w14:textId="41A730FB" w:rsidR="005D6605" w:rsidRPr="00326783" w:rsidRDefault="00611214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5D6605" w:rsidRPr="00326783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65F20ED9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</w:tr>
      <w:tr w:rsidR="00326783" w:rsidRPr="00B84E91" w14:paraId="155ABD2E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431" w14:textId="77777777" w:rsidR="00326783" w:rsidRPr="00326783" w:rsidRDefault="00326783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422" w14:textId="5DF9E708" w:rsidR="00326783" w:rsidRPr="005027F4" w:rsidRDefault="005027F4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90</w:t>
            </w:r>
            <w:r>
              <w:rPr>
                <w:rFonts w:ascii="PT Astra Serif" w:hAnsi="PT Astra Serif"/>
                <w:sz w:val="20"/>
                <w:szCs w:val="20"/>
              </w:rPr>
              <w:t>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B1C4" w14:textId="433C66A4" w:rsidR="00326783" w:rsidRPr="00326783" w:rsidRDefault="0059307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128,3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7E2" w14:textId="1E4F86F7" w:rsidR="00326783" w:rsidRPr="00326783" w:rsidRDefault="00DD224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104,2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DE1D" w14:textId="041BACD6" w:rsidR="00326783" w:rsidRPr="00326783" w:rsidRDefault="0059307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100,4</w:t>
            </w:r>
          </w:p>
        </w:tc>
      </w:tr>
      <w:tr w:rsidR="00326783" w:rsidRPr="00B84E91" w14:paraId="67D5F7D5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3B7E" w14:textId="77777777" w:rsidR="00326783" w:rsidRPr="00326783" w:rsidRDefault="00326783" w:rsidP="00A421B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40F2" w14:textId="744F7E27" w:rsidR="00326783" w:rsidRPr="00326783" w:rsidRDefault="00146F89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42A" w14:textId="415BB2BC" w:rsidR="00326783" w:rsidRPr="00326783" w:rsidRDefault="00D84DAE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139,5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2E90" w14:textId="774CF888" w:rsidR="00326783" w:rsidRPr="00326783" w:rsidRDefault="00927E9B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148,1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518" w14:textId="75E4B959" w:rsidR="00326783" w:rsidRPr="00326783" w:rsidRDefault="00D84DAE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90,5</w:t>
            </w:r>
          </w:p>
        </w:tc>
      </w:tr>
      <w:tr w:rsidR="00326783" w:rsidRPr="00B84E91" w14:paraId="78EC680F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679" w14:textId="77777777" w:rsidR="00326783" w:rsidRPr="00326783" w:rsidRDefault="00326783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6F9B" w14:textId="2FF835A9" w:rsidR="00326783" w:rsidRPr="00326783" w:rsidRDefault="00326783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110,3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A5F" w14:textId="126789E3" w:rsidR="00326783" w:rsidRPr="00326783" w:rsidRDefault="00CD79D1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88EB" w14:textId="2749788B" w:rsidR="00326783" w:rsidRPr="00326783" w:rsidRDefault="00C522D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C7D10">
              <w:rPr>
                <w:rFonts w:ascii="PT Astra Serif" w:hAnsi="PT Astra Serif"/>
                <w:sz w:val="20"/>
                <w:szCs w:val="20"/>
              </w:rPr>
              <w:t>124,3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103" w14:textId="61EB3471" w:rsidR="00326783" w:rsidRPr="00326783" w:rsidRDefault="001F63EA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100,8</w:t>
            </w:r>
          </w:p>
        </w:tc>
      </w:tr>
      <w:tr w:rsidR="005D6605" w:rsidRPr="00B84E91" w14:paraId="0581133B" w14:textId="77777777" w:rsidTr="0032678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9CCB" w14:textId="77777777" w:rsidR="005D6605" w:rsidRPr="00326783" w:rsidRDefault="005D660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В абсолютных значениях</w:t>
            </w:r>
          </w:p>
        </w:tc>
      </w:tr>
      <w:tr w:rsidR="00326783" w:rsidRPr="00B84E91" w14:paraId="524DEF23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F19" w14:textId="77777777" w:rsidR="00326783" w:rsidRPr="00326783" w:rsidRDefault="00326783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6E8E">
              <w:rPr>
                <w:rFonts w:ascii="PT Astra Serif" w:hAnsi="PT Astra Serif"/>
                <w:sz w:val="20"/>
                <w:szCs w:val="20"/>
              </w:rPr>
              <w:t>Уровень безработицы,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28D" w14:textId="7A3011A6" w:rsidR="00326783" w:rsidRPr="00326783" w:rsidRDefault="00326783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6783">
              <w:rPr>
                <w:rFonts w:ascii="PT Astra Serif" w:hAnsi="PT Astra Serif"/>
                <w:sz w:val="20"/>
                <w:szCs w:val="20"/>
              </w:rPr>
              <w:t>0,39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E93" w14:textId="312EC6D8" w:rsidR="00326783" w:rsidRPr="00BA6E8E" w:rsidRDefault="00FF6875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0,39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0EA" w14:textId="569FB578" w:rsidR="00326783" w:rsidRPr="00BA6E8E" w:rsidRDefault="008A65C4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6E8E">
              <w:rPr>
                <w:rFonts w:ascii="PT Astra Serif" w:hAnsi="PT Astra Serif"/>
                <w:sz w:val="20"/>
                <w:szCs w:val="20"/>
              </w:rPr>
              <w:t>0,50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DBB" w14:textId="6887C281" w:rsidR="00326783" w:rsidRPr="00B84E91" w:rsidRDefault="00EE78BB" w:rsidP="000C6C68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E78BB">
              <w:rPr>
                <w:rFonts w:ascii="PT Astra Serif" w:hAnsi="PT Astra Serif"/>
                <w:sz w:val="20"/>
                <w:szCs w:val="20"/>
              </w:rPr>
              <w:t>0,41</w:t>
            </w:r>
          </w:p>
        </w:tc>
      </w:tr>
      <w:tr w:rsidR="00326783" w:rsidRPr="0084239F" w14:paraId="7151212E" w14:textId="77777777" w:rsidTr="00326783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E377" w14:textId="77777777" w:rsidR="00326783" w:rsidRPr="0084239F" w:rsidRDefault="00326783" w:rsidP="00A421B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4239F">
              <w:rPr>
                <w:rFonts w:ascii="PT Astra Serif" w:hAnsi="PT Astra Serif"/>
                <w:sz w:val="20"/>
                <w:szCs w:val="20"/>
              </w:rPr>
              <w:t>Ввод жилья, тыс. кв. 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63A" w14:textId="2121FBE7" w:rsidR="00326783" w:rsidRPr="0084239F" w:rsidRDefault="00326783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239F">
              <w:rPr>
                <w:rFonts w:ascii="PT Astra Serif" w:hAnsi="PT Astra Serif"/>
                <w:sz w:val="20"/>
                <w:szCs w:val="20"/>
              </w:rPr>
              <w:t>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92E" w14:textId="755C30AF" w:rsidR="00326783" w:rsidRPr="0084239F" w:rsidRDefault="00A3510C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239F">
              <w:rPr>
                <w:rFonts w:ascii="PT Astra Serif" w:hAnsi="PT Astra Serif"/>
                <w:sz w:val="20"/>
                <w:szCs w:val="20"/>
              </w:rPr>
              <w:t>29,3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F79" w14:textId="6CC4A3A1" w:rsidR="00326783" w:rsidRPr="0084239F" w:rsidRDefault="00A3510C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239F">
              <w:rPr>
                <w:rFonts w:ascii="PT Astra Serif" w:hAnsi="PT Astra Serif"/>
                <w:sz w:val="20"/>
                <w:szCs w:val="20"/>
              </w:rPr>
              <w:t>0,9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3C7" w14:textId="4188FF7B" w:rsidR="00326783" w:rsidRPr="0084239F" w:rsidRDefault="0084239F" w:rsidP="00A421B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239F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</w:tbl>
    <w:p w14:paraId="5072E463" w14:textId="77777777" w:rsidR="005D6605" w:rsidRPr="0084239F" w:rsidRDefault="005D6605" w:rsidP="005D6605">
      <w:pPr>
        <w:ind w:firstLine="426"/>
        <w:jc w:val="both"/>
        <w:rPr>
          <w:sz w:val="20"/>
          <w:szCs w:val="20"/>
        </w:rPr>
      </w:pPr>
    </w:p>
    <w:p w14:paraId="12D7FD33" w14:textId="40F87C40" w:rsidR="00775DA4" w:rsidRPr="00183E15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83E15">
        <w:rPr>
          <w:rFonts w:ascii="PT Astra Serif" w:hAnsi="PT Astra Serif"/>
          <w:sz w:val="26"/>
          <w:szCs w:val="26"/>
        </w:rPr>
        <w:lastRenderedPageBreak/>
        <w:t xml:space="preserve">Среднесписочная численность работающих в организациях города </w:t>
      </w:r>
      <w:r w:rsidR="006E7536" w:rsidRPr="00183E15">
        <w:rPr>
          <w:rFonts w:ascii="PT Astra Serif" w:hAnsi="PT Astra Serif"/>
          <w:sz w:val="26"/>
          <w:szCs w:val="26"/>
        </w:rPr>
        <w:t>составила</w:t>
      </w:r>
      <w:r w:rsidR="00183E15" w:rsidRPr="00183E15">
        <w:rPr>
          <w:rFonts w:ascii="PT Astra Serif" w:hAnsi="PT Astra Serif"/>
          <w:sz w:val="26"/>
          <w:szCs w:val="26"/>
        </w:rPr>
        <w:t xml:space="preserve"> 14,3</w:t>
      </w:r>
      <w:r w:rsidR="004E77C1" w:rsidRPr="00183E15">
        <w:rPr>
          <w:rFonts w:ascii="PT Astra Serif" w:hAnsi="PT Astra Serif"/>
          <w:sz w:val="26"/>
          <w:szCs w:val="26"/>
        </w:rPr>
        <w:t xml:space="preserve"> тыс. человек </w:t>
      </w:r>
      <w:r w:rsidR="004E77C1" w:rsidRPr="00EC7FAC">
        <w:rPr>
          <w:rFonts w:ascii="PT Astra Serif" w:hAnsi="PT Astra Serif"/>
          <w:sz w:val="26"/>
          <w:szCs w:val="26"/>
        </w:rPr>
        <w:t>(100,0</w:t>
      </w:r>
      <w:r w:rsidRPr="00EC7FAC">
        <w:rPr>
          <w:rFonts w:ascii="PT Astra Serif" w:hAnsi="PT Astra Serif"/>
          <w:sz w:val="26"/>
          <w:szCs w:val="26"/>
        </w:rPr>
        <w:t>%</w:t>
      </w:r>
      <w:r w:rsidR="006E7536" w:rsidRPr="00EC7FAC">
        <w:rPr>
          <w:rFonts w:ascii="PT Astra Serif" w:hAnsi="PT Astra Serif"/>
          <w:sz w:val="26"/>
          <w:szCs w:val="26"/>
        </w:rPr>
        <w:t>)</w:t>
      </w:r>
      <w:r w:rsidR="00C6631F" w:rsidRPr="00EC7FAC">
        <w:rPr>
          <w:rStyle w:val="afc"/>
          <w:rFonts w:ascii="PT Astra Serif" w:hAnsi="PT Astra Serif"/>
          <w:sz w:val="26"/>
          <w:szCs w:val="26"/>
        </w:rPr>
        <w:footnoteReference w:id="1"/>
      </w:r>
      <w:r w:rsidRPr="00EC7FAC">
        <w:rPr>
          <w:rFonts w:ascii="PT Astra Serif" w:hAnsi="PT Astra Serif"/>
          <w:sz w:val="26"/>
          <w:szCs w:val="26"/>
        </w:rPr>
        <w:t>.</w:t>
      </w:r>
    </w:p>
    <w:p w14:paraId="03193612" w14:textId="5ABC7694" w:rsidR="00775DA4" w:rsidRPr="00AA5B4D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A5B4D">
        <w:rPr>
          <w:rFonts w:ascii="PT Astra Serif" w:hAnsi="PT Astra Serif"/>
          <w:sz w:val="26"/>
          <w:szCs w:val="26"/>
        </w:rPr>
        <w:t>Уровень р</w:t>
      </w:r>
      <w:r w:rsidR="00AA5B4D" w:rsidRPr="00AA5B4D">
        <w:rPr>
          <w:rFonts w:ascii="PT Astra Serif" w:hAnsi="PT Astra Serif"/>
          <w:sz w:val="26"/>
          <w:szCs w:val="26"/>
        </w:rPr>
        <w:t>егистрируемой безработицы - 0,50</w:t>
      </w:r>
      <w:r w:rsidRPr="00AA5B4D">
        <w:rPr>
          <w:rFonts w:ascii="PT Astra Serif" w:hAnsi="PT Astra Serif"/>
          <w:sz w:val="26"/>
          <w:szCs w:val="26"/>
        </w:rPr>
        <w:t>% от численности экономически активного насел</w:t>
      </w:r>
      <w:r w:rsidR="009853C0" w:rsidRPr="00AA5B4D">
        <w:rPr>
          <w:rFonts w:ascii="PT Astra Serif" w:hAnsi="PT Astra Serif"/>
          <w:sz w:val="26"/>
          <w:szCs w:val="26"/>
        </w:rPr>
        <w:t>ения (</w:t>
      </w:r>
      <w:r w:rsidR="00084ADF" w:rsidRPr="00AA5B4D">
        <w:rPr>
          <w:rFonts w:ascii="PT Astra Serif" w:hAnsi="PT Astra Serif"/>
          <w:sz w:val="26"/>
          <w:szCs w:val="26"/>
        </w:rPr>
        <w:t>в аналогичном</w:t>
      </w:r>
      <w:r w:rsidR="009853C0" w:rsidRPr="00AA5B4D">
        <w:rPr>
          <w:rFonts w:ascii="PT Astra Serif" w:hAnsi="PT Astra Serif"/>
          <w:sz w:val="26"/>
          <w:szCs w:val="26"/>
        </w:rPr>
        <w:t xml:space="preserve"> период</w:t>
      </w:r>
      <w:r w:rsidR="00AA5B4D" w:rsidRPr="00AA5B4D">
        <w:rPr>
          <w:rFonts w:ascii="PT Astra Serif" w:hAnsi="PT Astra Serif"/>
          <w:sz w:val="26"/>
          <w:szCs w:val="26"/>
        </w:rPr>
        <w:t>е 2025 года - 0,39</w:t>
      </w:r>
      <w:r w:rsidRPr="00AA5B4D">
        <w:rPr>
          <w:rFonts w:ascii="PT Astra Serif" w:hAnsi="PT Astra Serif"/>
          <w:sz w:val="26"/>
          <w:szCs w:val="26"/>
        </w:rPr>
        <w:t>%).</w:t>
      </w:r>
    </w:p>
    <w:p w14:paraId="0DAF67ED" w14:textId="6E517D78" w:rsidR="00775DA4" w:rsidRPr="00B84E91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3C7D10">
        <w:rPr>
          <w:rFonts w:ascii="PT Astra Serif" w:hAnsi="PT Astra Serif"/>
          <w:sz w:val="26"/>
          <w:szCs w:val="26"/>
        </w:rPr>
        <w:t xml:space="preserve">Среднемесячная номинальная заработная плата на одного работающего </w:t>
      </w:r>
      <w:proofErr w:type="gramStart"/>
      <w:r w:rsidRPr="003C7D10">
        <w:rPr>
          <w:rFonts w:ascii="PT Astra Serif" w:hAnsi="PT Astra Serif"/>
          <w:sz w:val="26"/>
          <w:szCs w:val="26"/>
        </w:rPr>
        <w:t>по</w:t>
      </w:r>
      <w:proofErr w:type="gramEnd"/>
      <w:r w:rsidRPr="003C7D1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C7D10">
        <w:rPr>
          <w:rFonts w:ascii="PT Astra Serif" w:hAnsi="PT Astra Serif"/>
          <w:sz w:val="26"/>
          <w:szCs w:val="26"/>
        </w:rPr>
        <w:t>крупным</w:t>
      </w:r>
      <w:proofErr w:type="gramEnd"/>
      <w:r w:rsidRPr="003C7D10">
        <w:rPr>
          <w:rFonts w:ascii="PT Astra Serif" w:hAnsi="PT Astra Serif"/>
          <w:sz w:val="26"/>
          <w:szCs w:val="26"/>
        </w:rPr>
        <w:t xml:space="preserve"> и сред</w:t>
      </w:r>
      <w:r w:rsidR="00D10165" w:rsidRPr="003C7D10">
        <w:rPr>
          <w:rFonts w:ascii="PT Astra Serif" w:hAnsi="PT Astra Serif"/>
          <w:sz w:val="26"/>
          <w:szCs w:val="26"/>
        </w:rPr>
        <w:t xml:space="preserve">ним организация города </w:t>
      </w:r>
      <w:r w:rsidR="0088618D" w:rsidRPr="003C7D10">
        <w:rPr>
          <w:rFonts w:ascii="PT Astra Serif" w:hAnsi="PT Astra Serif"/>
          <w:sz w:val="26"/>
          <w:szCs w:val="26"/>
        </w:rPr>
        <w:t xml:space="preserve"> - </w:t>
      </w:r>
      <w:r w:rsidR="003C7D10" w:rsidRPr="003C7D10">
        <w:rPr>
          <w:rFonts w:ascii="PT Astra Serif" w:hAnsi="PT Astra Serif"/>
          <w:sz w:val="26"/>
          <w:szCs w:val="26"/>
        </w:rPr>
        <w:t>173 055,1</w:t>
      </w:r>
      <w:r w:rsidR="00D10165" w:rsidRPr="003C7D10">
        <w:rPr>
          <w:rFonts w:ascii="PT Astra Serif" w:hAnsi="PT Astra Serif"/>
          <w:sz w:val="26"/>
          <w:szCs w:val="26"/>
        </w:rPr>
        <w:t xml:space="preserve"> рубля (</w:t>
      </w:r>
      <w:r w:rsidR="003C7D10" w:rsidRPr="003C7D10">
        <w:rPr>
          <w:rFonts w:ascii="PT Astra Serif" w:hAnsi="PT Astra Serif"/>
          <w:sz w:val="26"/>
          <w:szCs w:val="26"/>
        </w:rPr>
        <w:t>124,3</w:t>
      </w:r>
      <w:r w:rsidRPr="003C7D10">
        <w:rPr>
          <w:rFonts w:ascii="PT Astra Serif" w:hAnsi="PT Astra Serif"/>
          <w:sz w:val="26"/>
          <w:szCs w:val="26"/>
        </w:rPr>
        <w:t xml:space="preserve">%), </w:t>
      </w:r>
      <w:r w:rsidR="009D5548" w:rsidRPr="009D5548">
        <w:rPr>
          <w:rFonts w:ascii="PT Astra Serif" w:hAnsi="PT Astra Serif"/>
          <w:sz w:val="26"/>
          <w:szCs w:val="26"/>
        </w:rPr>
        <w:t>что составляет 2,9</w:t>
      </w:r>
      <w:r w:rsidRPr="009D5548">
        <w:rPr>
          <w:rFonts w:ascii="PT Astra Serif" w:hAnsi="PT Astra Serif"/>
          <w:sz w:val="26"/>
          <w:szCs w:val="26"/>
        </w:rPr>
        <w:t xml:space="preserve"> минимальных заработных плат, установленных в автономном округе.  </w:t>
      </w:r>
    </w:p>
    <w:p w14:paraId="1D329E88" w14:textId="12F59B5B" w:rsidR="00775DA4" w:rsidRPr="00C33E51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33E51">
        <w:rPr>
          <w:rFonts w:ascii="PT Astra Serif" w:hAnsi="PT Astra Serif"/>
          <w:sz w:val="26"/>
          <w:szCs w:val="26"/>
        </w:rPr>
        <w:t>Средний размер доходов пенсионеров на конец отчетно</w:t>
      </w:r>
      <w:r w:rsidR="00C33E51" w:rsidRPr="00C33E51">
        <w:rPr>
          <w:rFonts w:ascii="PT Astra Serif" w:hAnsi="PT Astra Serif"/>
          <w:sz w:val="26"/>
          <w:szCs w:val="26"/>
        </w:rPr>
        <w:t>го периода составил - 38 545,5</w:t>
      </w:r>
      <w:r w:rsidRPr="00C33E51">
        <w:rPr>
          <w:rFonts w:ascii="PT Astra Serif" w:hAnsi="PT Astra Serif"/>
          <w:sz w:val="26"/>
          <w:szCs w:val="26"/>
        </w:rPr>
        <w:t xml:space="preserve"> рубля (</w:t>
      </w:r>
      <w:r w:rsidR="00C33E51" w:rsidRPr="00C33E51">
        <w:rPr>
          <w:rFonts w:ascii="PT Astra Serif" w:hAnsi="PT Astra Serif"/>
          <w:kern w:val="2"/>
          <w:sz w:val="26"/>
          <w:szCs w:val="26"/>
        </w:rPr>
        <w:t>108,6</w:t>
      </w:r>
      <w:r w:rsidR="006E7536" w:rsidRPr="00C33E51">
        <w:rPr>
          <w:rFonts w:ascii="PT Astra Serif" w:hAnsi="PT Astra Serif"/>
          <w:kern w:val="2"/>
          <w:sz w:val="26"/>
          <w:szCs w:val="26"/>
        </w:rPr>
        <w:t>%)</w:t>
      </w:r>
      <w:r w:rsidRPr="00C33E51">
        <w:rPr>
          <w:rFonts w:ascii="PT Astra Serif" w:hAnsi="PT Astra Serif"/>
          <w:sz w:val="26"/>
          <w:szCs w:val="26"/>
        </w:rPr>
        <w:t xml:space="preserve"> </w:t>
      </w:r>
      <w:r w:rsidR="006E7536" w:rsidRPr="00C33E51">
        <w:rPr>
          <w:rFonts w:ascii="PT Astra Serif" w:hAnsi="PT Astra Serif"/>
          <w:sz w:val="26"/>
          <w:szCs w:val="26"/>
        </w:rPr>
        <w:t>или</w:t>
      </w:r>
      <w:r w:rsidR="00C33E51" w:rsidRPr="00C33E51">
        <w:rPr>
          <w:rFonts w:ascii="PT Astra Serif" w:hAnsi="PT Astra Serif"/>
          <w:sz w:val="26"/>
          <w:szCs w:val="26"/>
        </w:rPr>
        <w:t xml:space="preserve"> 2,0</w:t>
      </w:r>
      <w:r w:rsidRPr="00C33E51">
        <w:rPr>
          <w:rFonts w:ascii="PT Astra Serif" w:hAnsi="PT Astra Serif"/>
          <w:sz w:val="26"/>
          <w:szCs w:val="26"/>
        </w:rPr>
        <w:t xml:space="preserve"> прожиточного минимума пенсионера.  </w:t>
      </w:r>
    </w:p>
    <w:p w14:paraId="39F87A0F" w14:textId="068401D7" w:rsidR="00775DA4" w:rsidRPr="0017537A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7537A">
        <w:rPr>
          <w:rFonts w:ascii="PT Astra Serif" w:hAnsi="PT Astra Serif"/>
          <w:sz w:val="26"/>
          <w:szCs w:val="26"/>
        </w:rPr>
        <w:t>Объем отгруженных товаров собственного производства, выполненных работ и услуг по крупным и средним производителям про</w:t>
      </w:r>
      <w:r w:rsidR="00316D7F" w:rsidRPr="0017537A">
        <w:rPr>
          <w:rFonts w:ascii="PT Astra Serif" w:hAnsi="PT Astra Serif"/>
          <w:sz w:val="26"/>
          <w:szCs w:val="26"/>
        </w:rPr>
        <w:t>мышл</w:t>
      </w:r>
      <w:r w:rsidR="0017537A" w:rsidRPr="0017537A">
        <w:rPr>
          <w:rFonts w:ascii="PT Astra Serif" w:hAnsi="PT Astra Serif"/>
          <w:sz w:val="26"/>
          <w:szCs w:val="26"/>
        </w:rPr>
        <w:t>енной продукции составил 1 181,5</w:t>
      </w:r>
      <w:r w:rsidRPr="0017537A">
        <w:rPr>
          <w:rFonts w:ascii="PT Astra Serif" w:hAnsi="PT Astra Serif"/>
          <w:sz w:val="26"/>
          <w:szCs w:val="26"/>
        </w:rPr>
        <w:t xml:space="preserve"> млн. рублей (</w:t>
      </w:r>
      <w:r w:rsidR="0017537A" w:rsidRPr="0017537A">
        <w:rPr>
          <w:rFonts w:ascii="PT Astra Serif" w:hAnsi="PT Astra Serif"/>
          <w:sz w:val="26"/>
          <w:szCs w:val="26"/>
        </w:rPr>
        <w:t>104,2</w:t>
      </w:r>
      <w:r w:rsidR="002077A6" w:rsidRPr="0017537A">
        <w:rPr>
          <w:rFonts w:ascii="PT Astra Serif" w:hAnsi="PT Astra Serif"/>
          <w:sz w:val="26"/>
          <w:szCs w:val="26"/>
        </w:rPr>
        <w:t>%</w:t>
      </w:r>
      <w:r w:rsidRPr="0017537A">
        <w:rPr>
          <w:rFonts w:ascii="PT Astra Serif" w:hAnsi="PT Astra Serif"/>
          <w:sz w:val="26"/>
          <w:szCs w:val="26"/>
        </w:rPr>
        <w:t xml:space="preserve"> в сопоставимых ценах), в том числе:</w:t>
      </w:r>
    </w:p>
    <w:p w14:paraId="0C6F6333" w14:textId="3EC3009F" w:rsidR="00775DA4" w:rsidRPr="0017537A" w:rsidRDefault="00775DA4" w:rsidP="00ED30F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7537A">
        <w:rPr>
          <w:rFonts w:ascii="PT Astra Serif" w:hAnsi="PT Astra Serif"/>
          <w:sz w:val="26"/>
          <w:szCs w:val="26"/>
        </w:rPr>
        <w:t>«Обра</w:t>
      </w:r>
      <w:r w:rsidR="001411EE" w:rsidRPr="0017537A">
        <w:rPr>
          <w:rFonts w:ascii="PT Astra Serif" w:hAnsi="PT Astra Serif"/>
          <w:sz w:val="26"/>
          <w:szCs w:val="26"/>
        </w:rPr>
        <w:t>баты</w:t>
      </w:r>
      <w:r w:rsidR="0017537A" w:rsidRPr="0017537A">
        <w:rPr>
          <w:rFonts w:ascii="PT Astra Serif" w:hAnsi="PT Astra Serif"/>
          <w:sz w:val="26"/>
          <w:szCs w:val="26"/>
        </w:rPr>
        <w:t>вающие производства» - 850,7</w:t>
      </w:r>
      <w:r w:rsidR="008361B5" w:rsidRPr="0017537A">
        <w:rPr>
          <w:rFonts w:ascii="PT Astra Serif" w:hAnsi="PT Astra Serif"/>
          <w:sz w:val="26"/>
          <w:szCs w:val="26"/>
        </w:rPr>
        <w:t xml:space="preserve"> млн. рублей (</w:t>
      </w:r>
      <w:r w:rsidR="0017537A" w:rsidRPr="0017537A">
        <w:rPr>
          <w:rFonts w:ascii="PT Astra Serif" w:hAnsi="PT Astra Serif"/>
          <w:sz w:val="26"/>
          <w:szCs w:val="26"/>
        </w:rPr>
        <w:t>103,8</w:t>
      </w:r>
      <w:r w:rsidR="002077A6" w:rsidRPr="0017537A">
        <w:rPr>
          <w:rFonts w:ascii="PT Astra Serif" w:hAnsi="PT Astra Serif"/>
          <w:sz w:val="26"/>
          <w:szCs w:val="26"/>
        </w:rPr>
        <w:t xml:space="preserve">% </w:t>
      </w:r>
      <w:r w:rsidRPr="0017537A">
        <w:rPr>
          <w:rFonts w:ascii="PT Astra Serif" w:hAnsi="PT Astra Serif"/>
          <w:sz w:val="26"/>
          <w:szCs w:val="26"/>
        </w:rPr>
        <w:t xml:space="preserve">в сопоставимых ценах); </w:t>
      </w:r>
    </w:p>
    <w:p w14:paraId="283D5586" w14:textId="3DCFEA0C" w:rsidR="00775DA4" w:rsidRPr="0017537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7537A">
        <w:rPr>
          <w:rFonts w:ascii="PT Astra Serif" w:hAnsi="PT Astra Serif"/>
          <w:sz w:val="26"/>
          <w:szCs w:val="26"/>
        </w:rPr>
        <w:t>«Обеспечение электро</w:t>
      </w:r>
      <w:r w:rsidR="008361B5" w:rsidRPr="0017537A">
        <w:rPr>
          <w:rFonts w:ascii="PT Astra Serif" w:hAnsi="PT Astra Serif"/>
          <w:sz w:val="26"/>
          <w:szCs w:val="26"/>
        </w:rPr>
        <w:t xml:space="preserve">энергией, газом и паром» - </w:t>
      </w:r>
      <w:r w:rsidR="0017537A" w:rsidRPr="0017537A">
        <w:rPr>
          <w:rFonts w:ascii="PT Astra Serif" w:hAnsi="PT Astra Serif"/>
          <w:sz w:val="26"/>
          <w:szCs w:val="26"/>
        </w:rPr>
        <w:t>280,0</w:t>
      </w:r>
      <w:r w:rsidR="001411EE" w:rsidRPr="0017537A">
        <w:rPr>
          <w:rFonts w:ascii="PT Astra Serif" w:hAnsi="PT Astra Serif"/>
          <w:sz w:val="26"/>
          <w:szCs w:val="26"/>
        </w:rPr>
        <w:t xml:space="preserve"> млн. рублей (</w:t>
      </w:r>
      <w:r w:rsidR="0017537A" w:rsidRPr="0017537A">
        <w:rPr>
          <w:rFonts w:ascii="PT Astra Serif" w:hAnsi="PT Astra Serif"/>
          <w:sz w:val="26"/>
          <w:szCs w:val="26"/>
        </w:rPr>
        <w:t>103,5</w:t>
      </w:r>
      <w:r w:rsidRPr="0017537A">
        <w:rPr>
          <w:rFonts w:ascii="PT Astra Serif" w:hAnsi="PT Astra Serif"/>
          <w:sz w:val="26"/>
          <w:szCs w:val="26"/>
        </w:rPr>
        <w:t>% в сопоставимых ценах);</w:t>
      </w:r>
    </w:p>
    <w:p w14:paraId="5406BFC8" w14:textId="7C72D054" w:rsidR="00775DA4" w:rsidRPr="0017537A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7537A">
        <w:rPr>
          <w:rFonts w:ascii="PT Astra Serif" w:hAnsi="PT Astra Serif"/>
          <w:sz w:val="26"/>
          <w:szCs w:val="26"/>
        </w:rPr>
        <w:t>«Водоснабжение, водоотведение, организация сб</w:t>
      </w:r>
      <w:r w:rsidR="002077A6" w:rsidRPr="0017537A">
        <w:rPr>
          <w:rFonts w:ascii="PT Astra Serif" w:hAnsi="PT Astra Serif"/>
          <w:sz w:val="26"/>
          <w:szCs w:val="26"/>
        </w:rPr>
        <w:t>ора и утилизации о</w:t>
      </w:r>
      <w:r w:rsidR="0017537A" w:rsidRPr="0017537A">
        <w:rPr>
          <w:rFonts w:ascii="PT Astra Serif" w:hAnsi="PT Astra Serif"/>
          <w:sz w:val="26"/>
          <w:szCs w:val="26"/>
        </w:rPr>
        <w:t>тходов» - 50,8</w:t>
      </w:r>
      <w:r w:rsidR="001411EE" w:rsidRPr="0017537A">
        <w:rPr>
          <w:rFonts w:ascii="PT Astra Serif" w:hAnsi="PT Astra Serif"/>
          <w:sz w:val="26"/>
          <w:szCs w:val="26"/>
        </w:rPr>
        <w:t xml:space="preserve"> млн. рубле</w:t>
      </w:r>
      <w:r w:rsidR="0017537A" w:rsidRPr="0017537A">
        <w:rPr>
          <w:rFonts w:ascii="PT Astra Serif" w:hAnsi="PT Astra Serif"/>
          <w:sz w:val="26"/>
          <w:szCs w:val="26"/>
        </w:rPr>
        <w:t>й (115,8</w:t>
      </w:r>
      <w:r w:rsidRPr="0017537A">
        <w:rPr>
          <w:rFonts w:ascii="PT Astra Serif" w:hAnsi="PT Astra Serif"/>
          <w:sz w:val="26"/>
          <w:szCs w:val="26"/>
        </w:rPr>
        <w:t>% в сопоставимых ценах).</w:t>
      </w:r>
    </w:p>
    <w:p w14:paraId="21F84E26" w14:textId="3BE799BF" w:rsidR="00775DA4" w:rsidRPr="001E7AA7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E7AA7">
        <w:rPr>
          <w:rFonts w:ascii="PT Astra Serif" w:hAnsi="PT Astra Serif"/>
          <w:sz w:val="26"/>
          <w:szCs w:val="26"/>
        </w:rPr>
        <w:t xml:space="preserve">Объем произведенной и отгруженной сельскохозяйственной продукции (без учета </w:t>
      </w:r>
      <w:r w:rsidR="008361B5" w:rsidRPr="001E7AA7">
        <w:rPr>
          <w:rFonts w:ascii="PT Astra Serif" w:hAnsi="PT Astra Serif"/>
          <w:sz w:val="26"/>
          <w:szCs w:val="26"/>
        </w:rPr>
        <w:t>хозяйств нас</w:t>
      </w:r>
      <w:r w:rsidR="00FD2A88" w:rsidRPr="001E7AA7">
        <w:rPr>
          <w:rFonts w:ascii="PT Astra Serif" w:hAnsi="PT Astra Serif"/>
          <w:sz w:val="26"/>
          <w:szCs w:val="26"/>
        </w:rPr>
        <w:t>еления) составил 7,3 млн. рублей (90,2</w:t>
      </w:r>
      <w:r w:rsidRPr="001E7AA7">
        <w:rPr>
          <w:rFonts w:ascii="PT Astra Serif" w:hAnsi="PT Astra Serif"/>
          <w:sz w:val="26"/>
          <w:szCs w:val="26"/>
        </w:rPr>
        <w:t xml:space="preserve">% в сопоставимых ценах).  </w:t>
      </w:r>
      <w:r w:rsidR="008361B5" w:rsidRPr="001E7AA7">
        <w:rPr>
          <w:rFonts w:ascii="PT Astra Serif" w:hAnsi="PT Astra Serif"/>
          <w:sz w:val="26"/>
          <w:szCs w:val="26"/>
        </w:rPr>
        <w:t>П</w:t>
      </w:r>
      <w:r w:rsidRPr="001E7AA7">
        <w:rPr>
          <w:rFonts w:ascii="PT Astra Serif" w:hAnsi="PT Astra Serif"/>
          <w:sz w:val="26"/>
          <w:szCs w:val="26"/>
        </w:rPr>
        <w:t>р</w:t>
      </w:r>
      <w:r w:rsidR="001E7AA7" w:rsidRPr="001E7AA7">
        <w:rPr>
          <w:rFonts w:ascii="PT Astra Serif" w:hAnsi="PT Astra Serif"/>
          <w:sz w:val="26"/>
          <w:szCs w:val="26"/>
        </w:rPr>
        <w:t>оизведено 53,46</w:t>
      </w:r>
      <w:r w:rsidR="002077A6" w:rsidRPr="001E7AA7">
        <w:rPr>
          <w:rFonts w:ascii="PT Astra Serif" w:hAnsi="PT Astra Serif"/>
          <w:sz w:val="26"/>
          <w:szCs w:val="26"/>
        </w:rPr>
        <w:t xml:space="preserve"> тонны мяса (</w:t>
      </w:r>
      <w:r w:rsidR="001E7AA7" w:rsidRPr="001E7AA7">
        <w:rPr>
          <w:rFonts w:ascii="PT Astra Serif" w:hAnsi="PT Astra Serif"/>
          <w:sz w:val="26"/>
          <w:szCs w:val="26"/>
        </w:rPr>
        <w:t>89,8</w:t>
      </w:r>
      <w:r w:rsidRPr="001E7AA7">
        <w:rPr>
          <w:rFonts w:ascii="PT Astra Serif" w:hAnsi="PT Astra Serif"/>
          <w:sz w:val="26"/>
          <w:szCs w:val="26"/>
        </w:rPr>
        <w:t>%).</w:t>
      </w:r>
    </w:p>
    <w:p w14:paraId="1A588E09" w14:textId="77777777" w:rsidR="009E0996" w:rsidRPr="009E0996" w:rsidRDefault="009E0996" w:rsidP="009E099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E0996">
        <w:rPr>
          <w:rFonts w:ascii="PT Astra Serif" w:hAnsi="PT Astra Serif"/>
          <w:sz w:val="26"/>
          <w:szCs w:val="26"/>
        </w:rPr>
        <w:t xml:space="preserve">Количество малых предприятий на конец отчетного периода составило 288 единиц (94,4%), 1 среднее предприятие (100%). В городе зарегистрировано 972 индивидуальных предпринимателя (106,1%), 3 813 самозанятых граждан (126,0%).  </w:t>
      </w:r>
    </w:p>
    <w:p w14:paraId="5E74669E" w14:textId="27AD9A55" w:rsidR="00775DA4" w:rsidRPr="008A5026" w:rsidRDefault="00775DA4" w:rsidP="00775DA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A5026">
        <w:rPr>
          <w:rFonts w:ascii="PT Astra Serif" w:hAnsi="PT Astra Serif"/>
          <w:sz w:val="26"/>
          <w:szCs w:val="26"/>
        </w:rPr>
        <w:t xml:space="preserve">Объем </w:t>
      </w:r>
      <w:r w:rsidRPr="008A5026">
        <w:rPr>
          <w:rFonts w:ascii="PT Astra Serif" w:hAnsi="PT Astra Serif"/>
          <w:bCs/>
          <w:sz w:val="26"/>
          <w:szCs w:val="26"/>
        </w:rPr>
        <w:t>инвестиций в основной капитал</w:t>
      </w:r>
      <w:r w:rsidR="009500BB" w:rsidRPr="008A5026">
        <w:rPr>
          <w:rFonts w:ascii="PT Astra Serif" w:hAnsi="PT Astra Serif"/>
          <w:bCs/>
          <w:sz w:val="26"/>
          <w:szCs w:val="26"/>
        </w:rPr>
        <w:t xml:space="preserve"> </w:t>
      </w:r>
      <w:r w:rsidR="008A5026" w:rsidRPr="008A5026">
        <w:rPr>
          <w:rFonts w:ascii="PT Astra Serif" w:hAnsi="PT Astra Serif"/>
          <w:sz w:val="26"/>
          <w:szCs w:val="26"/>
        </w:rPr>
        <w:t>составил  369,6</w:t>
      </w:r>
      <w:r w:rsidR="002077A6" w:rsidRPr="008A5026">
        <w:rPr>
          <w:rFonts w:ascii="PT Astra Serif" w:hAnsi="PT Astra Serif"/>
          <w:sz w:val="26"/>
          <w:szCs w:val="26"/>
        </w:rPr>
        <w:t xml:space="preserve"> млн. рублей (</w:t>
      </w:r>
      <w:r w:rsidR="008A5026" w:rsidRPr="008A5026">
        <w:rPr>
          <w:rFonts w:ascii="PT Astra Serif" w:hAnsi="PT Astra Serif"/>
          <w:sz w:val="26"/>
          <w:szCs w:val="26"/>
        </w:rPr>
        <w:t>148,1%</w:t>
      </w:r>
      <w:r w:rsidRPr="008A5026">
        <w:rPr>
          <w:rFonts w:ascii="PT Astra Serif" w:hAnsi="PT Astra Serif"/>
          <w:sz w:val="26"/>
          <w:szCs w:val="26"/>
        </w:rPr>
        <w:t xml:space="preserve">). </w:t>
      </w:r>
    </w:p>
    <w:p w14:paraId="0AEC03DF" w14:textId="77777777" w:rsidR="00145F00" w:rsidRDefault="00922A73" w:rsidP="00145F0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22A73">
        <w:rPr>
          <w:rFonts w:ascii="PT Astra Serif" w:eastAsia="Calibri" w:hAnsi="PT Astra Serif"/>
          <w:sz w:val="26"/>
          <w:szCs w:val="26"/>
          <w:lang w:eastAsia="en-US"/>
        </w:rPr>
        <w:t>Введено в эксплуатац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ию 0,9 тыс. кв. м индивидуального жилищного строительства (18,4%) </w:t>
      </w:r>
      <w:r w:rsidRPr="00922A73">
        <w:rPr>
          <w:rFonts w:ascii="PT Astra Serif" w:eastAsia="Calibri" w:hAnsi="PT Astra Serif"/>
          <w:sz w:val="26"/>
          <w:szCs w:val="26"/>
          <w:lang w:eastAsia="en-US"/>
        </w:rPr>
        <w:t xml:space="preserve">(6 домов). </w:t>
      </w:r>
    </w:p>
    <w:p w14:paraId="1592DCC9" w14:textId="2D0D1A91" w:rsidR="00775DA4" w:rsidRPr="00B431F4" w:rsidRDefault="00B431F4" w:rsidP="00145F0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B431F4">
        <w:rPr>
          <w:rFonts w:ascii="PT Astra Serif" w:hAnsi="PT Astra Serif"/>
          <w:sz w:val="26"/>
          <w:szCs w:val="26"/>
        </w:rPr>
        <w:t>В 1 квартале 2026</w:t>
      </w:r>
      <w:r w:rsidR="006E7536" w:rsidRPr="00B431F4">
        <w:rPr>
          <w:rFonts w:ascii="PT Astra Serif" w:hAnsi="PT Astra Serif"/>
          <w:sz w:val="26"/>
          <w:szCs w:val="26"/>
        </w:rPr>
        <w:t xml:space="preserve"> года</w:t>
      </w:r>
      <w:r w:rsidR="002B6A96" w:rsidRPr="00B431F4">
        <w:rPr>
          <w:rFonts w:ascii="PT Astra Serif" w:hAnsi="PT Astra Serif"/>
          <w:sz w:val="26"/>
          <w:szCs w:val="26"/>
        </w:rPr>
        <w:t xml:space="preserve"> на реализацию 13</w:t>
      </w:r>
      <w:r w:rsidR="00775DA4" w:rsidRPr="00B431F4">
        <w:rPr>
          <w:rFonts w:ascii="PT Astra Serif" w:hAnsi="PT Astra Serif"/>
          <w:sz w:val="26"/>
          <w:szCs w:val="26"/>
        </w:rPr>
        <w:t xml:space="preserve"> муниципальных программ</w:t>
      </w:r>
      <w:r w:rsidR="002B6A96" w:rsidRPr="00B431F4">
        <w:rPr>
          <w:rFonts w:ascii="PT Astra Serif" w:hAnsi="PT Astra Serif"/>
          <w:sz w:val="26"/>
          <w:szCs w:val="26"/>
        </w:rPr>
        <w:t xml:space="preserve"> г</w:t>
      </w:r>
      <w:r w:rsidRPr="00B431F4">
        <w:rPr>
          <w:rFonts w:ascii="PT Astra Serif" w:hAnsi="PT Astra Serif"/>
          <w:sz w:val="26"/>
          <w:szCs w:val="26"/>
        </w:rPr>
        <w:t>орода Югорска направлено 1 024,5</w:t>
      </w:r>
      <w:r w:rsidR="00775DA4" w:rsidRPr="00B431F4">
        <w:rPr>
          <w:rFonts w:ascii="PT Astra Serif" w:hAnsi="PT Astra Serif"/>
          <w:sz w:val="26"/>
          <w:szCs w:val="26"/>
        </w:rPr>
        <w:t xml:space="preserve"> млн. рублей, из них за счет ср</w:t>
      </w:r>
      <w:r w:rsidR="002B6A96" w:rsidRPr="00B431F4">
        <w:rPr>
          <w:rFonts w:ascii="PT Astra Serif" w:hAnsi="PT Astra Serif"/>
          <w:sz w:val="26"/>
          <w:szCs w:val="26"/>
        </w:rPr>
        <w:t xml:space="preserve">едств </w:t>
      </w:r>
      <w:r w:rsidRPr="00B431F4">
        <w:rPr>
          <w:rFonts w:ascii="PT Astra Serif" w:hAnsi="PT Astra Serif"/>
          <w:sz w:val="26"/>
          <w:szCs w:val="26"/>
        </w:rPr>
        <w:t>городского бюджета - 554,2</w:t>
      </w:r>
      <w:r w:rsidR="00775DA4" w:rsidRPr="00B431F4">
        <w:rPr>
          <w:rFonts w:ascii="PT Astra Serif" w:hAnsi="PT Astra Serif"/>
          <w:sz w:val="26"/>
          <w:szCs w:val="26"/>
        </w:rPr>
        <w:t xml:space="preserve"> млн. рублей.</w:t>
      </w:r>
    </w:p>
    <w:p w14:paraId="552D6477" w14:textId="77777777" w:rsidR="005D6605" w:rsidRPr="00B84E91" w:rsidRDefault="005D6605" w:rsidP="005D6605">
      <w:pPr>
        <w:ind w:firstLine="709"/>
        <w:jc w:val="both"/>
        <w:rPr>
          <w:highlight w:val="yellow"/>
        </w:rPr>
      </w:pPr>
    </w:p>
    <w:p w14:paraId="4973FD86" w14:textId="77777777" w:rsidR="005D6605" w:rsidRPr="007A21D1" w:rsidRDefault="005D6605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A21D1">
        <w:rPr>
          <w:rFonts w:ascii="PT Astra Serif" w:hAnsi="PT Astra Serif"/>
          <w:b/>
          <w:sz w:val="28"/>
          <w:szCs w:val="28"/>
        </w:rPr>
        <w:t xml:space="preserve">Сценарные условия и варианты прогноза социально-экономического </w:t>
      </w:r>
    </w:p>
    <w:p w14:paraId="35C2C1B2" w14:textId="1FDEE545" w:rsidR="00F60952" w:rsidRPr="007A21D1" w:rsidRDefault="007A21D1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A21D1">
        <w:rPr>
          <w:rFonts w:ascii="PT Astra Serif" w:hAnsi="PT Astra Serif"/>
          <w:b/>
          <w:sz w:val="28"/>
          <w:szCs w:val="28"/>
        </w:rPr>
        <w:t>развития города Югорска на 2027</w:t>
      </w:r>
      <w:r w:rsidR="00F41C03" w:rsidRPr="007A21D1">
        <w:rPr>
          <w:rFonts w:ascii="PT Astra Serif" w:hAnsi="PT Astra Serif"/>
          <w:b/>
          <w:sz w:val="28"/>
          <w:szCs w:val="28"/>
        </w:rPr>
        <w:t xml:space="preserve"> год и</w:t>
      </w:r>
      <w:r w:rsidR="00B0757B" w:rsidRPr="007A21D1">
        <w:rPr>
          <w:rFonts w:ascii="PT Astra Serif" w:hAnsi="PT Astra Serif"/>
          <w:b/>
          <w:sz w:val="28"/>
          <w:szCs w:val="28"/>
        </w:rPr>
        <w:t xml:space="preserve"> плановый период </w:t>
      </w:r>
    </w:p>
    <w:p w14:paraId="01D1E4C9" w14:textId="69BBF352" w:rsidR="005D6605" w:rsidRPr="007A21D1" w:rsidRDefault="007A21D1" w:rsidP="005D6605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A21D1">
        <w:rPr>
          <w:rFonts w:ascii="PT Astra Serif" w:hAnsi="PT Astra Serif"/>
          <w:b/>
          <w:sz w:val="28"/>
          <w:szCs w:val="28"/>
        </w:rPr>
        <w:t>2028 и 2029</w:t>
      </w:r>
      <w:r w:rsidR="005D6605" w:rsidRPr="007A21D1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6C42A418" w14:textId="77777777" w:rsidR="005D6605" w:rsidRPr="00B84E91" w:rsidRDefault="005D6605" w:rsidP="005D6605">
      <w:pPr>
        <w:keepNext/>
        <w:widowControl w:val="0"/>
        <w:ind w:left="720"/>
        <w:jc w:val="center"/>
        <w:rPr>
          <w:b/>
          <w:sz w:val="28"/>
          <w:szCs w:val="28"/>
          <w:highlight w:val="yellow"/>
        </w:rPr>
      </w:pPr>
    </w:p>
    <w:p w14:paraId="539E2BF3" w14:textId="346930F2" w:rsidR="00F935A9" w:rsidRPr="00B9762F" w:rsidRDefault="00F935A9" w:rsidP="00F935A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B9762F">
        <w:rPr>
          <w:rFonts w:ascii="PT Astra Serif" w:hAnsi="PT Astra Serif"/>
          <w:sz w:val="26"/>
          <w:szCs w:val="26"/>
        </w:rPr>
        <w:t>Сценарные условия прогноза социально-экономического</w:t>
      </w:r>
      <w:r w:rsidR="00B9762F" w:rsidRPr="00B9762F">
        <w:rPr>
          <w:rFonts w:ascii="PT Astra Serif" w:hAnsi="PT Astra Serif"/>
          <w:sz w:val="26"/>
          <w:szCs w:val="26"/>
        </w:rPr>
        <w:t xml:space="preserve"> развития города Югорска на 2027 год и плановый период 2028</w:t>
      </w:r>
      <w:r w:rsidRPr="00B9762F">
        <w:rPr>
          <w:rFonts w:ascii="PT Astra Serif" w:hAnsi="PT Astra Serif"/>
          <w:sz w:val="26"/>
          <w:szCs w:val="26"/>
        </w:rPr>
        <w:t xml:space="preserve"> и </w:t>
      </w:r>
      <w:r w:rsidR="00B9762F" w:rsidRPr="00B9762F">
        <w:rPr>
          <w:rFonts w:ascii="PT Astra Serif" w:hAnsi="PT Astra Serif"/>
          <w:sz w:val="26"/>
          <w:szCs w:val="26"/>
        </w:rPr>
        <w:t>2029</w:t>
      </w:r>
      <w:r w:rsidRPr="00B9762F">
        <w:rPr>
          <w:rFonts w:ascii="PT Astra Serif" w:hAnsi="PT Astra Serif"/>
          <w:sz w:val="26"/>
          <w:szCs w:val="26"/>
        </w:rPr>
        <w:t xml:space="preserve"> годов сформированы в двух вариантах - консервативном </w:t>
      </w:r>
      <w:r w:rsidRPr="00B9762F">
        <w:rPr>
          <w:rFonts w:ascii="PT Astra Serif" w:hAnsi="PT Astra Serif"/>
          <w:sz w:val="26"/>
          <w:szCs w:val="26"/>
          <w:lang w:eastAsia="zh-CN"/>
        </w:rPr>
        <w:t xml:space="preserve">(1 вариант)  </w:t>
      </w:r>
      <w:r w:rsidRPr="00B9762F">
        <w:rPr>
          <w:rFonts w:ascii="PT Astra Serif" w:hAnsi="PT Astra Serif"/>
          <w:sz w:val="26"/>
          <w:szCs w:val="26"/>
        </w:rPr>
        <w:t xml:space="preserve">и базовом </w:t>
      </w:r>
      <w:r w:rsidRPr="00B9762F">
        <w:rPr>
          <w:rFonts w:ascii="PT Astra Serif" w:hAnsi="PT Astra Serif"/>
          <w:sz w:val="26"/>
          <w:szCs w:val="26"/>
          <w:lang w:eastAsia="zh-CN"/>
        </w:rPr>
        <w:t>(2 вариант)</w:t>
      </w:r>
      <w:r w:rsidRPr="00B9762F">
        <w:rPr>
          <w:rFonts w:ascii="PT Astra Serif" w:hAnsi="PT Astra Serif"/>
          <w:sz w:val="26"/>
          <w:szCs w:val="26"/>
        </w:rPr>
        <w:t xml:space="preserve">. </w:t>
      </w:r>
    </w:p>
    <w:p w14:paraId="7608E42A" w14:textId="77777777" w:rsidR="00F935A9" w:rsidRPr="00B9762F" w:rsidRDefault="00F935A9" w:rsidP="00F935A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B9762F">
        <w:rPr>
          <w:rFonts w:ascii="PT Astra Serif" w:hAnsi="PT Astra Serif"/>
          <w:sz w:val="26"/>
          <w:szCs w:val="26"/>
        </w:rPr>
        <w:t>Варианты прогноза отличаются оценками основных макроэкономических факторов и тенденций.</w:t>
      </w:r>
    </w:p>
    <w:p w14:paraId="63C96B2B" w14:textId="77777777" w:rsidR="00F254E1" w:rsidRPr="0059656C" w:rsidRDefault="00F254E1" w:rsidP="00F254E1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59656C">
        <w:rPr>
          <w:rFonts w:ascii="PT Astra Serif" w:hAnsi="PT Astra Serif"/>
          <w:sz w:val="26"/>
          <w:szCs w:val="26"/>
        </w:rPr>
        <w:t xml:space="preserve">Базовый вариант описывает наиболее вероятный сценарий социально-экономического развития с учетом </w:t>
      </w:r>
      <w:proofErr w:type="gramStart"/>
      <w:r w:rsidRPr="0059656C">
        <w:rPr>
          <w:rFonts w:ascii="PT Astra Serif" w:hAnsi="PT Astra Serif"/>
          <w:sz w:val="26"/>
          <w:szCs w:val="26"/>
        </w:rPr>
        <w:t>тенденции роста основных социально-экономических показателей развития муниципального образования</w:t>
      </w:r>
      <w:proofErr w:type="gramEnd"/>
      <w:r w:rsidRPr="0059656C">
        <w:rPr>
          <w:rFonts w:ascii="PT Astra Serif" w:hAnsi="PT Astra Serif"/>
          <w:sz w:val="26"/>
          <w:szCs w:val="26"/>
        </w:rPr>
        <w:t xml:space="preserve">. </w:t>
      </w:r>
    </w:p>
    <w:p w14:paraId="41213BC5" w14:textId="77777777" w:rsidR="00F254E1" w:rsidRPr="0059656C" w:rsidRDefault="00F254E1" w:rsidP="00F254E1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59656C">
        <w:rPr>
          <w:rFonts w:ascii="PT Astra Serif" w:hAnsi="PT Astra Serif"/>
          <w:sz w:val="26"/>
          <w:szCs w:val="26"/>
        </w:rPr>
        <w:t xml:space="preserve">Консервативный вариант предполагает более сдержанное развитие территории с учётом возможных рисков и снижения темпов роста </w:t>
      </w:r>
      <w:r w:rsidRPr="0059656C">
        <w:rPr>
          <w:rFonts w:ascii="PT Astra Serif" w:hAnsi="PT Astra Serif"/>
          <w:sz w:val="26"/>
          <w:szCs w:val="26"/>
        </w:rPr>
        <w:lastRenderedPageBreak/>
        <w:t xml:space="preserve">макроэкономических показателей в связи с ухудшением внешнеэкономических условий. </w:t>
      </w:r>
    </w:p>
    <w:p w14:paraId="01089D77" w14:textId="77777777" w:rsidR="00F254E1" w:rsidRPr="00324BF9" w:rsidRDefault="00F254E1" w:rsidP="00F254E1">
      <w:pPr>
        <w:pStyle w:val="130"/>
        <w:keepNext/>
        <w:ind w:firstLine="720"/>
        <w:rPr>
          <w:rFonts w:ascii="PT Astra Serif" w:hAnsi="PT Astra Serif"/>
          <w:szCs w:val="26"/>
          <w:lang w:eastAsia="ar-SA"/>
        </w:rPr>
      </w:pPr>
      <w:r w:rsidRPr="0059656C">
        <w:rPr>
          <w:rFonts w:ascii="PT Astra Serif" w:hAnsi="PT Astra Serif"/>
          <w:szCs w:val="26"/>
          <w:lang w:eastAsia="ar-SA"/>
        </w:rPr>
        <w:t>Учитывая, что базовый вариант исходит из благоприятных тенденций роста, сохранения сбалансированности экономики при условии выполнения принятых и принимаемых бюджетных обязательств, предлагается использовать его при формировании проекта бюджета муниципального образования на 2027 год и плановый период 2028 и 2029 годов.</w:t>
      </w:r>
    </w:p>
    <w:p w14:paraId="3082935B" w14:textId="77777777" w:rsidR="00D023E9" w:rsidRPr="005D7582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5D7582">
        <w:rPr>
          <w:rFonts w:ascii="PT Astra Serif" w:hAnsi="PT Astra Serif"/>
          <w:bCs/>
          <w:sz w:val="26"/>
          <w:szCs w:val="26"/>
        </w:rPr>
        <w:t>Таблица 2</w:t>
      </w:r>
    </w:p>
    <w:p w14:paraId="1C5BE879" w14:textId="77777777" w:rsidR="00F935A9" w:rsidRPr="005D7582" w:rsidRDefault="00F935A9" w:rsidP="00F935A9">
      <w:pPr>
        <w:ind w:left="720"/>
        <w:rPr>
          <w:rFonts w:ascii="PT Astra Serif" w:hAnsi="PT Astra Serif"/>
          <w:b/>
          <w:sz w:val="26"/>
          <w:szCs w:val="26"/>
        </w:rPr>
      </w:pPr>
    </w:p>
    <w:p w14:paraId="0CF21857" w14:textId="4A464F37" w:rsidR="00F935A9" w:rsidRPr="005D7582" w:rsidRDefault="00F935A9" w:rsidP="00F935A9">
      <w:pPr>
        <w:jc w:val="center"/>
        <w:rPr>
          <w:rFonts w:ascii="PT Astra Serif" w:hAnsi="PT Astra Serif"/>
          <w:b/>
          <w:sz w:val="26"/>
          <w:szCs w:val="26"/>
        </w:rPr>
      </w:pPr>
      <w:r w:rsidRPr="005D7582">
        <w:rPr>
          <w:rFonts w:ascii="PT Astra Serif" w:hAnsi="PT Astra Serif"/>
          <w:b/>
          <w:sz w:val="26"/>
          <w:szCs w:val="26"/>
        </w:rPr>
        <w:t>Основные пока</w:t>
      </w:r>
      <w:r w:rsidR="00B9762F" w:rsidRPr="005D7582">
        <w:rPr>
          <w:rFonts w:ascii="PT Astra Serif" w:hAnsi="PT Astra Serif"/>
          <w:b/>
          <w:sz w:val="26"/>
          <w:szCs w:val="26"/>
        </w:rPr>
        <w:t>затели развития экономики в 2024</w:t>
      </w:r>
      <w:r w:rsidR="0040729A">
        <w:rPr>
          <w:rFonts w:ascii="PT Astra Serif" w:hAnsi="PT Astra Serif"/>
          <w:b/>
          <w:sz w:val="26"/>
          <w:szCs w:val="26"/>
        </w:rPr>
        <w:t xml:space="preserve"> -</w:t>
      </w:r>
      <w:r w:rsidR="00B9762F" w:rsidRPr="005D7582">
        <w:rPr>
          <w:rFonts w:ascii="PT Astra Serif" w:hAnsi="PT Astra Serif"/>
          <w:b/>
          <w:sz w:val="26"/>
          <w:szCs w:val="26"/>
        </w:rPr>
        <w:t xml:space="preserve"> 2029</w:t>
      </w:r>
      <w:r w:rsidRPr="005D7582">
        <w:rPr>
          <w:rFonts w:ascii="PT Astra Serif" w:hAnsi="PT Astra Serif"/>
          <w:b/>
          <w:sz w:val="26"/>
          <w:szCs w:val="26"/>
        </w:rPr>
        <w:t xml:space="preserve"> годах</w:t>
      </w:r>
    </w:p>
    <w:p w14:paraId="3E9C85CA" w14:textId="77777777" w:rsidR="00F935A9" w:rsidRPr="005D7582" w:rsidRDefault="00F935A9" w:rsidP="00F935A9">
      <w:pPr>
        <w:ind w:left="720"/>
        <w:jc w:val="right"/>
        <w:rPr>
          <w:rFonts w:ascii="PT Astra Serif" w:hAnsi="PT Astra Serif"/>
          <w:sz w:val="20"/>
          <w:szCs w:val="20"/>
        </w:rPr>
      </w:pPr>
      <w:r w:rsidRPr="005D7582">
        <w:rPr>
          <w:rFonts w:ascii="PT Astra Serif" w:hAnsi="PT Astra Serif"/>
          <w:sz w:val="20"/>
          <w:szCs w:val="20"/>
        </w:rPr>
        <w:t>в % к соответствующему периоду предыдущего года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992"/>
        <w:gridCol w:w="992"/>
        <w:gridCol w:w="993"/>
        <w:gridCol w:w="850"/>
        <w:gridCol w:w="1134"/>
      </w:tblGrid>
      <w:tr w:rsidR="005D7582" w:rsidRPr="00B84E91" w14:paraId="0D129424" w14:textId="77777777" w:rsidTr="009B30D2">
        <w:trPr>
          <w:trHeight w:val="47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57B77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8FB77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2024 год</w:t>
            </w:r>
          </w:p>
          <w:p w14:paraId="1C66F322" w14:textId="24A3E6FD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A0D95" w14:textId="2988DE1B" w:rsidR="005D7582" w:rsidRPr="00E648BA" w:rsidRDefault="00FE3DFE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2025</w:t>
            </w:r>
            <w:r w:rsidR="005D7582" w:rsidRPr="00E648BA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2F37E9BE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(отчет)</w:t>
            </w:r>
          </w:p>
          <w:p w14:paraId="0F0EE4FC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4B8C" w14:textId="156F166B" w:rsidR="005D7582" w:rsidRPr="00E648BA" w:rsidRDefault="00FE3DFE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2026</w:t>
            </w:r>
            <w:r w:rsidR="005D7582" w:rsidRPr="00E648BA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14:paraId="672615F2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3B24C7D2" w14:textId="77777777" w:rsidR="005D7582" w:rsidRPr="00E648BA" w:rsidRDefault="005D7582" w:rsidP="000A54DF">
            <w:pPr>
              <w:ind w:left="10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5D7582" w:rsidRPr="00B84E91" w14:paraId="6BCD8A38" w14:textId="77777777" w:rsidTr="007D7A32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C2F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5E9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CEA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95B" w14:textId="77777777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BC8" w14:textId="3E78403B" w:rsidR="005D7582" w:rsidRPr="00E648BA" w:rsidRDefault="00FE3DFE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E15" w14:textId="409FD007" w:rsidR="005D7582" w:rsidRPr="00E648BA" w:rsidRDefault="00FE3DFE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115" w14:textId="54A7AEB7" w:rsidR="005D7582" w:rsidRPr="00E648BA" w:rsidRDefault="00FE3DFE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</w:tr>
      <w:tr w:rsidR="005D7582" w:rsidRPr="00B84E91" w14:paraId="38EC1CB2" w14:textId="77777777" w:rsidTr="007D7A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6D25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 xml:space="preserve">Индекс потребительских цен, декабрь к декабрю, </w:t>
            </w:r>
            <w:proofErr w:type="gramStart"/>
            <w:r w:rsidRPr="00E648BA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E648BA">
              <w:rPr>
                <w:rFonts w:ascii="PT Astra Serif" w:hAnsi="PT Astra Serif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065F" w14:textId="78683BAE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53DD" w14:textId="040CD461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7C0" w14:textId="7B3C4F3F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08A6" w14:textId="048B01BD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F1D" w14:textId="63CE744B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7F6" w14:textId="025049C6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104,0</w:t>
            </w:r>
          </w:p>
        </w:tc>
      </w:tr>
      <w:tr w:rsidR="005D7582" w:rsidRPr="00B84E91" w14:paraId="7C199B73" w14:textId="77777777" w:rsidTr="007D7A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AD2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22E" w14:textId="517711C6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B06" w14:textId="5FF1C247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6A1" w14:textId="58B70677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2F9" w14:textId="007FF9EC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50D" w14:textId="48A37B6C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7FE" w14:textId="42C2A9EA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100,7</w:t>
            </w:r>
          </w:p>
        </w:tc>
      </w:tr>
      <w:tr w:rsidR="005D7582" w:rsidRPr="00B84E91" w14:paraId="3E99A208" w14:textId="77777777" w:rsidTr="007D7A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31C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583" w14:textId="45C5826E" w:rsidR="005D7582" w:rsidRPr="00E648BA" w:rsidRDefault="005D7582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4AD" w14:textId="40FD467B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B7C" w14:textId="4F85B9AB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516" w14:textId="5830BEEB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9F2" w14:textId="6119297E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CCC" w14:textId="1D59A4BC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101,1</w:t>
            </w:r>
          </w:p>
        </w:tc>
      </w:tr>
      <w:tr w:rsidR="005D7582" w:rsidRPr="00B84E91" w14:paraId="7B26876A" w14:textId="77777777" w:rsidTr="007D7A3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12B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 xml:space="preserve">Инвестиции в основной капитал </w:t>
            </w:r>
          </w:p>
          <w:p w14:paraId="730A244D" w14:textId="77777777" w:rsidR="005D7582" w:rsidRPr="00E648BA" w:rsidRDefault="005D7582" w:rsidP="000A54DF">
            <w:pPr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 xml:space="preserve">(без субъектов малого предпринимательства)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B53" w14:textId="18779E0C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B02" w14:textId="3FF6E7A2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F3C" w14:textId="7E21114F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CA9" w14:textId="55A1ED46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49E" w14:textId="40186DB9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9BD" w14:textId="04361D24" w:rsidR="005D7582" w:rsidRPr="00E648BA" w:rsidRDefault="00E648BA" w:rsidP="000A54D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648BA">
              <w:rPr>
                <w:rFonts w:ascii="PT Astra Serif" w:hAnsi="PT Astra Serif"/>
                <w:sz w:val="20"/>
                <w:szCs w:val="20"/>
              </w:rPr>
              <w:t>98,8</w:t>
            </w:r>
          </w:p>
        </w:tc>
      </w:tr>
      <w:tr w:rsidR="005D7582" w:rsidRPr="00B84E91" w14:paraId="63C5E01B" w14:textId="77777777" w:rsidTr="009B30D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F2F5" w14:textId="77777777" w:rsidR="005D7582" w:rsidRPr="00C13B8B" w:rsidRDefault="005D7582" w:rsidP="009D5FDA">
            <w:pPr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67D0" w14:textId="48BE7528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2FE" w14:textId="4DA16E6D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83E" w14:textId="45161ED8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CE52" w14:textId="7CAA16BD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151" w14:textId="24373B6F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CBE" w14:textId="75EFE504" w:rsidR="005D7582" w:rsidRPr="00C13B8B" w:rsidRDefault="00AB0B8E" w:rsidP="0083595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13B8B">
              <w:rPr>
                <w:rFonts w:ascii="PT Astra Serif" w:hAnsi="PT Astra Serif"/>
                <w:sz w:val="20"/>
                <w:szCs w:val="20"/>
              </w:rPr>
              <w:t>98,6</w:t>
            </w:r>
          </w:p>
        </w:tc>
      </w:tr>
    </w:tbl>
    <w:p w14:paraId="06175A95" w14:textId="77777777" w:rsidR="00C60736" w:rsidRPr="00B84E91" w:rsidRDefault="00C60736" w:rsidP="00C60736">
      <w:pPr>
        <w:ind w:firstLine="54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93356A8" w14:textId="55780BCB" w:rsidR="00F935A9" w:rsidRPr="001778E7" w:rsidRDefault="00F935A9" w:rsidP="0023335B">
      <w:pPr>
        <w:ind w:firstLine="540"/>
        <w:jc w:val="both"/>
        <w:rPr>
          <w:rFonts w:ascii="PT Astra Serif" w:hAnsi="PT Astra Serif"/>
          <w:sz w:val="26"/>
          <w:szCs w:val="26"/>
        </w:rPr>
      </w:pPr>
      <w:r w:rsidRPr="001778E7">
        <w:rPr>
          <w:rFonts w:ascii="PT Astra Serif" w:hAnsi="PT Astra Serif"/>
          <w:sz w:val="26"/>
          <w:szCs w:val="26"/>
        </w:rPr>
        <w:t xml:space="preserve">Основными целями и задачами на прогнозный период для </w:t>
      </w:r>
      <w:r w:rsidR="00C60736" w:rsidRPr="001778E7">
        <w:rPr>
          <w:rFonts w:ascii="PT Astra Serif" w:hAnsi="PT Astra Serif"/>
          <w:sz w:val="26"/>
          <w:szCs w:val="26"/>
        </w:rPr>
        <w:t xml:space="preserve">достижения </w:t>
      </w:r>
      <w:r w:rsidR="00C60736" w:rsidRPr="001778E7">
        <w:rPr>
          <w:rFonts w:ascii="PT Astra Serif" w:eastAsia="Calibri" w:hAnsi="PT Astra Serif"/>
          <w:sz w:val="26"/>
          <w:szCs w:val="26"/>
          <w:lang w:eastAsia="en-US"/>
        </w:rPr>
        <w:t xml:space="preserve">устойчивого экономического и социального развития муниципального образования </w:t>
      </w:r>
      <w:r w:rsidRPr="001778E7">
        <w:rPr>
          <w:rFonts w:ascii="PT Astra Serif" w:hAnsi="PT Astra Serif"/>
          <w:sz w:val="26"/>
          <w:szCs w:val="26"/>
        </w:rPr>
        <w:t>являются:</w:t>
      </w:r>
    </w:p>
    <w:p w14:paraId="750DC14C" w14:textId="3CE32B5E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D2501" w:rsidRPr="001778E7">
        <w:rPr>
          <w:rFonts w:ascii="PT Astra Serif" w:eastAsia="Calibri" w:hAnsi="PT Astra Serif"/>
          <w:sz w:val="26"/>
          <w:szCs w:val="26"/>
          <w:lang w:eastAsia="en-US"/>
        </w:rPr>
        <w:t xml:space="preserve">обновление жилищного фонда,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 xml:space="preserve">снос ветхого и аварийного жилья; </w:t>
      </w:r>
    </w:p>
    <w:p w14:paraId="2BBD65D7" w14:textId="72038BEA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модернизация жилищно-коммунального комплекса;</w:t>
      </w:r>
    </w:p>
    <w:p w14:paraId="1BF8ABDE" w14:textId="0D1B76E3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строительство и реконструкция автомобильных дорог;</w:t>
      </w:r>
    </w:p>
    <w:p w14:paraId="2DE6376B" w14:textId="71ACA513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0D110E" w:rsidRPr="001778E7">
        <w:rPr>
          <w:rFonts w:ascii="PT Astra Serif" w:hAnsi="PT Astra Serif"/>
          <w:sz w:val="26"/>
          <w:szCs w:val="26"/>
        </w:rPr>
        <w:t>создания комфортной городской среды с учетом современных архитектурных решений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2E720791" w14:textId="0745B61A" w:rsidR="009D2501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D2501" w:rsidRPr="001778E7">
        <w:rPr>
          <w:rFonts w:ascii="PT Astra Serif" w:eastAsia="Calibri" w:hAnsi="PT Astra Serif"/>
          <w:sz w:val="26"/>
          <w:szCs w:val="26"/>
          <w:lang w:eastAsia="en-US"/>
        </w:rPr>
        <w:t>укрепление материально-технической базы объектов социальной сферы;</w:t>
      </w:r>
    </w:p>
    <w:p w14:paraId="4A333F34" w14:textId="77777777" w:rsidR="009E293E" w:rsidRPr="001778E7" w:rsidRDefault="009E293E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1778E7">
        <w:rPr>
          <w:rFonts w:ascii="PT Astra Serif" w:eastAsia="Calibri" w:hAnsi="PT Astra Serif"/>
          <w:sz w:val="26"/>
          <w:szCs w:val="26"/>
          <w:lang w:eastAsia="en-US"/>
        </w:rPr>
        <w:t>положительная динамика демографических показателей, укрепление здоровья и повышение благополучия людей, поддержка семьи;</w:t>
      </w:r>
    </w:p>
    <w:p w14:paraId="4C8DA765" w14:textId="1867C203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содействие эффективной занятости населения города Югорска;</w:t>
      </w:r>
    </w:p>
    <w:p w14:paraId="30D5162E" w14:textId="5F8ABA44" w:rsidR="000D110E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0D110E" w:rsidRPr="001778E7">
        <w:rPr>
          <w:rFonts w:ascii="PT Astra Serif" w:eastAsia="Calibri" w:hAnsi="PT Astra Serif"/>
          <w:sz w:val="26"/>
          <w:szCs w:val="26"/>
          <w:lang w:eastAsia="en-US"/>
        </w:rPr>
        <w:t>повышение инвестиционной привлекательности города;</w:t>
      </w:r>
    </w:p>
    <w:p w14:paraId="715BA2F5" w14:textId="68189FFD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создание благоприятных условий для развития сферы малого и среднего предпринимательства;</w:t>
      </w:r>
    </w:p>
    <w:p w14:paraId="612B4366" w14:textId="3B3C4BA5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цифровая трансформация муниципального управления, экономики и социальной сферы;</w:t>
      </w:r>
    </w:p>
    <w:p w14:paraId="23857F35" w14:textId="132EBC28" w:rsidR="000D110E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 xml:space="preserve">- </w:t>
      </w:r>
      <w:r w:rsidR="001778E7" w:rsidRPr="001778E7">
        <w:rPr>
          <w:rFonts w:ascii="PT Astra Serif" w:eastAsia="Calibri" w:hAnsi="PT Astra Serif"/>
          <w:sz w:val="26"/>
          <w:szCs w:val="26"/>
        </w:rPr>
        <w:t>с</w:t>
      </w:r>
      <w:r w:rsidR="000D110E" w:rsidRPr="001778E7">
        <w:rPr>
          <w:rFonts w:ascii="PT Astra Serif" w:eastAsia="Calibri" w:hAnsi="PT Astra Serif"/>
          <w:sz w:val="26"/>
          <w:szCs w:val="26"/>
        </w:rPr>
        <w:t>оздание инфраструктуры для развития туризма в городе, включая транспортную доступность, придорожный сервис;</w:t>
      </w:r>
    </w:p>
    <w:p w14:paraId="2E5714E4" w14:textId="02F4FB63" w:rsidR="0098120D" w:rsidRPr="001778E7" w:rsidRDefault="00FB2A48" w:rsidP="0023335B">
      <w:pPr>
        <w:widowControl w:val="0"/>
        <w:tabs>
          <w:tab w:val="left" w:pos="993"/>
        </w:tabs>
        <w:suppressAutoHyphens w:val="0"/>
        <w:spacing w:after="200"/>
        <w:ind w:right="-1" w:firstLine="567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="0098120D" w:rsidRPr="001778E7">
        <w:rPr>
          <w:rFonts w:ascii="PT Astra Serif" w:eastAsia="Calibri" w:hAnsi="PT Astra Serif"/>
          <w:sz w:val="26"/>
          <w:szCs w:val="26"/>
          <w:lang w:eastAsia="en-US"/>
        </w:rPr>
        <w:t>экологическое благополучие.</w:t>
      </w:r>
    </w:p>
    <w:p w14:paraId="7E1B36AF" w14:textId="77777777" w:rsidR="0098120D" w:rsidRPr="0098120D" w:rsidRDefault="0098120D" w:rsidP="00C60736">
      <w:pPr>
        <w:ind w:firstLine="540"/>
        <w:jc w:val="both"/>
        <w:rPr>
          <w:rFonts w:ascii="PT Astra Serif" w:hAnsi="PT Astra Serif"/>
          <w:sz w:val="26"/>
          <w:szCs w:val="26"/>
          <w:highlight w:val="yellow"/>
          <w:lang w:val="en-US"/>
        </w:rPr>
      </w:pPr>
    </w:p>
    <w:p w14:paraId="522E2122" w14:textId="77777777" w:rsidR="00A27578" w:rsidRPr="006F5844" w:rsidRDefault="00A27578" w:rsidP="00A27578">
      <w:pPr>
        <w:keepNext/>
        <w:tabs>
          <w:tab w:val="left" w:pos="0"/>
        </w:tabs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6F5844">
        <w:rPr>
          <w:rFonts w:ascii="PT Astra Serif" w:hAnsi="PT Astra Serif"/>
          <w:b/>
          <w:sz w:val="28"/>
          <w:szCs w:val="28"/>
        </w:rPr>
        <w:t>Промышленное производство</w:t>
      </w:r>
    </w:p>
    <w:p w14:paraId="4EB9EAC5" w14:textId="77777777" w:rsidR="00C05077" w:rsidRPr="00B84E91" w:rsidRDefault="00C05077" w:rsidP="00A27578">
      <w:pPr>
        <w:numPr>
          <w:ilvl w:val="0"/>
          <w:numId w:val="6"/>
        </w:numPr>
        <w:tabs>
          <w:tab w:val="num" w:pos="0"/>
        </w:tabs>
        <w:suppressAutoHyphens w:val="0"/>
        <w:ind w:left="0" w:firstLine="426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9ED45A6" w14:textId="007704B9" w:rsidR="00041FE9" w:rsidRDefault="00041FE9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41FE9">
        <w:rPr>
          <w:rFonts w:ascii="PT Astra Serif" w:hAnsi="PT Astra Serif"/>
          <w:sz w:val="26"/>
          <w:szCs w:val="26"/>
        </w:rPr>
        <w:t xml:space="preserve">Объем отгруженных товаров собственного производства сторонним организациям по кругу крупных и средних производителей промышленной </w:t>
      </w:r>
      <w:r w:rsidRPr="00041FE9">
        <w:rPr>
          <w:rFonts w:ascii="PT Astra Serif" w:hAnsi="PT Astra Serif"/>
          <w:sz w:val="26"/>
          <w:szCs w:val="26"/>
        </w:rPr>
        <w:lastRenderedPageBreak/>
        <w:t xml:space="preserve">продукции </w:t>
      </w:r>
      <w:r w:rsidR="002703F2">
        <w:rPr>
          <w:rFonts w:ascii="PT Astra Serif" w:hAnsi="PT Astra Serif"/>
          <w:sz w:val="26"/>
          <w:szCs w:val="26"/>
        </w:rPr>
        <w:t xml:space="preserve">в 2025 году </w:t>
      </w:r>
      <w:r w:rsidRPr="00041FE9">
        <w:rPr>
          <w:rFonts w:ascii="PT Astra Serif" w:hAnsi="PT Astra Serif"/>
          <w:sz w:val="26"/>
          <w:szCs w:val="26"/>
        </w:rPr>
        <w:t>составил 7 643,0 млн. рублей (1</w:t>
      </w:r>
      <w:r>
        <w:rPr>
          <w:rFonts w:ascii="PT Astra Serif" w:hAnsi="PT Astra Serif"/>
          <w:sz w:val="26"/>
          <w:szCs w:val="26"/>
        </w:rPr>
        <w:t>28,3</w:t>
      </w:r>
      <w:r w:rsidRPr="00041FE9">
        <w:rPr>
          <w:rFonts w:ascii="PT Astra Serif" w:hAnsi="PT Astra Serif"/>
          <w:sz w:val="26"/>
          <w:szCs w:val="26"/>
        </w:rPr>
        <w:t>% в сопоставимых ценах)</w:t>
      </w:r>
      <w:r>
        <w:rPr>
          <w:rFonts w:ascii="PT Astra Serif" w:hAnsi="PT Astra Serif"/>
          <w:sz w:val="26"/>
          <w:szCs w:val="26"/>
        </w:rPr>
        <w:t>.</w:t>
      </w:r>
      <w:r w:rsidRPr="00041FE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041FE9">
        <w:rPr>
          <w:rFonts w:ascii="PT Astra Serif" w:hAnsi="PT Astra Serif"/>
          <w:sz w:val="26"/>
          <w:szCs w:val="26"/>
        </w:rPr>
        <w:t>В обрабатывающем производстве отгружено продукции, выполнено работ (услуг) по ремонту оборудования на 6 809,8 млн. рублей (</w:t>
      </w:r>
      <w:r>
        <w:rPr>
          <w:rFonts w:ascii="PT Astra Serif" w:hAnsi="PT Astra Serif"/>
          <w:sz w:val="26"/>
          <w:szCs w:val="26"/>
        </w:rPr>
        <w:t>128,4</w:t>
      </w:r>
      <w:r w:rsidRPr="00041FE9">
        <w:rPr>
          <w:rFonts w:ascii="PT Astra Serif" w:hAnsi="PT Astra Serif"/>
          <w:sz w:val="26"/>
          <w:szCs w:val="26"/>
        </w:rPr>
        <w:t>% в сопоставимых ценах)</w:t>
      </w:r>
      <w:r>
        <w:rPr>
          <w:rFonts w:ascii="PT Astra Serif" w:hAnsi="PT Astra Serif"/>
          <w:sz w:val="26"/>
          <w:szCs w:val="26"/>
        </w:rPr>
        <w:t>,</w:t>
      </w:r>
      <w:r w:rsidRPr="00041FE9">
        <w:rPr>
          <w:rFonts w:ascii="PT Astra Serif" w:hAnsi="PT Astra Serif"/>
          <w:sz w:val="26"/>
          <w:szCs w:val="26"/>
        </w:rPr>
        <w:t xml:space="preserve"> обеспечение электроэнергией, газом и </w:t>
      </w:r>
      <w:r>
        <w:rPr>
          <w:rFonts w:ascii="PT Astra Serif" w:hAnsi="PT Astra Serif"/>
          <w:sz w:val="26"/>
          <w:szCs w:val="26"/>
        </w:rPr>
        <w:t>паром - 646,5 млн. рублей (133,8</w:t>
      </w:r>
      <w:r w:rsidRPr="00041FE9">
        <w:rPr>
          <w:rFonts w:ascii="PT Astra Serif" w:hAnsi="PT Astra Serif"/>
          <w:sz w:val="26"/>
          <w:szCs w:val="26"/>
        </w:rPr>
        <w:t>% в сопоставимых ценах), водоснабжение, водоотведение - 186,7 млн. рублей (</w:t>
      </w:r>
      <w:r>
        <w:rPr>
          <w:rFonts w:ascii="PT Astra Serif" w:hAnsi="PT Astra Serif"/>
          <w:sz w:val="26"/>
          <w:szCs w:val="26"/>
        </w:rPr>
        <w:t>109,7</w:t>
      </w:r>
      <w:r w:rsidRPr="00041FE9">
        <w:rPr>
          <w:rFonts w:ascii="PT Astra Serif" w:hAnsi="PT Astra Serif"/>
          <w:sz w:val="26"/>
          <w:szCs w:val="26"/>
        </w:rPr>
        <w:t>% в сопоставимых ценах).</w:t>
      </w:r>
      <w:proofErr w:type="gramEnd"/>
    </w:p>
    <w:p w14:paraId="3BEA6774" w14:textId="4B417E3F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 xml:space="preserve">По оценке, в 2026 году объем промышленного производства составит </w:t>
      </w:r>
      <w:r w:rsidR="00F327D4">
        <w:rPr>
          <w:rFonts w:ascii="PT Astra Serif" w:hAnsi="PT Astra Serif"/>
          <w:sz w:val="26"/>
          <w:szCs w:val="26"/>
        </w:rPr>
        <w:t>7 696,2</w:t>
      </w:r>
      <w:r w:rsidRPr="006F5844">
        <w:rPr>
          <w:rFonts w:ascii="PT Astra Serif" w:hAnsi="PT Astra Serif"/>
          <w:sz w:val="26"/>
          <w:szCs w:val="26"/>
        </w:rPr>
        <w:t xml:space="preserve"> млн</w:t>
      </w:r>
      <w:r>
        <w:rPr>
          <w:rFonts w:ascii="PT Astra Serif" w:hAnsi="PT Astra Serif"/>
          <w:sz w:val="26"/>
          <w:szCs w:val="26"/>
        </w:rPr>
        <w:t>.</w:t>
      </w:r>
      <w:r w:rsidRPr="006F5844">
        <w:rPr>
          <w:rFonts w:ascii="PT Astra Serif" w:hAnsi="PT Astra Serif"/>
          <w:sz w:val="26"/>
          <w:szCs w:val="26"/>
        </w:rPr>
        <w:t xml:space="preserve"> рублей, или 100,4% в сопоставимых ценах к уровню предыдущего года. В прогнозном периоде ожидается сохранение положительной динамики промышленного производства на уровне</w:t>
      </w:r>
      <w:r w:rsidR="00B71B30">
        <w:rPr>
          <w:rFonts w:ascii="PT Astra Serif" w:hAnsi="PT Astra Serif"/>
          <w:sz w:val="26"/>
          <w:szCs w:val="26"/>
        </w:rPr>
        <w:t xml:space="preserve"> 100,2 - </w:t>
      </w:r>
      <w:r w:rsidRPr="006F5844">
        <w:rPr>
          <w:rFonts w:ascii="PT Astra Serif" w:hAnsi="PT Astra Serif"/>
          <w:sz w:val="26"/>
          <w:szCs w:val="26"/>
        </w:rPr>
        <w:t>100,9% в сопоставимых ценах.</w:t>
      </w:r>
    </w:p>
    <w:p w14:paraId="2A8FA230" w14:textId="14C428CB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>На долю обрабатывающих произво</w:t>
      </w:r>
      <w:proofErr w:type="gramStart"/>
      <w:r w:rsidRPr="006F5844">
        <w:rPr>
          <w:rFonts w:ascii="PT Astra Serif" w:hAnsi="PT Astra Serif"/>
          <w:sz w:val="26"/>
          <w:szCs w:val="26"/>
        </w:rPr>
        <w:t>дств пр</w:t>
      </w:r>
      <w:proofErr w:type="gramEnd"/>
      <w:r w:rsidRPr="006F5844">
        <w:rPr>
          <w:rFonts w:ascii="PT Astra Serif" w:hAnsi="PT Astra Serif"/>
          <w:sz w:val="26"/>
          <w:szCs w:val="26"/>
        </w:rPr>
        <w:t xml:space="preserve">иходится 89% общего объема промышленного производства, что определяет их ключевое влияние на динамику </w:t>
      </w:r>
      <w:r w:rsidR="00A4142C">
        <w:rPr>
          <w:rFonts w:ascii="PT Astra Serif" w:hAnsi="PT Astra Serif"/>
          <w:sz w:val="26"/>
          <w:szCs w:val="26"/>
        </w:rPr>
        <w:t>объема промышленного производства</w:t>
      </w:r>
      <w:r w:rsidRPr="006F5844">
        <w:rPr>
          <w:rFonts w:ascii="PT Astra Serif" w:hAnsi="PT Astra Serif"/>
          <w:sz w:val="26"/>
          <w:szCs w:val="26"/>
        </w:rPr>
        <w:t xml:space="preserve"> в целом.</w:t>
      </w:r>
    </w:p>
    <w:p w14:paraId="634DC521" w14:textId="28782E4E" w:rsidR="006F5844" w:rsidRPr="00F254E1" w:rsidRDefault="006F5844" w:rsidP="006F5844">
      <w:pPr>
        <w:ind w:firstLine="709"/>
        <w:jc w:val="both"/>
        <w:rPr>
          <w:rFonts w:ascii="PT Astra Serif" w:hAnsi="PT Astra Serif"/>
          <w:strike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>В структуре обрабатывающих произво</w:t>
      </w:r>
      <w:proofErr w:type="gramStart"/>
      <w:r w:rsidRPr="006F5844">
        <w:rPr>
          <w:rFonts w:ascii="PT Astra Serif" w:hAnsi="PT Astra Serif"/>
          <w:sz w:val="26"/>
          <w:szCs w:val="26"/>
        </w:rPr>
        <w:t>дств пр</w:t>
      </w:r>
      <w:proofErr w:type="gramEnd"/>
      <w:r w:rsidRPr="006F5844">
        <w:rPr>
          <w:rFonts w:ascii="PT Astra Serif" w:hAnsi="PT Astra Serif"/>
          <w:sz w:val="26"/>
          <w:szCs w:val="26"/>
        </w:rPr>
        <w:t xml:space="preserve">еобладают услуги по ремонту и монтажу машин и оборудования, удельный вес которых составляет 85,6%. Данный вид деятельности осуществляют ООО «ГСП Ремонт» (подразделение в городе </w:t>
      </w:r>
      <w:r>
        <w:rPr>
          <w:rFonts w:ascii="PT Astra Serif" w:hAnsi="PT Astra Serif"/>
          <w:sz w:val="26"/>
          <w:szCs w:val="26"/>
        </w:rPr>
        <w:t>Югорске</w:t>
      </w:r>
      <w:r w:rsidRPr="006F5844">
        <w:rPr>
          <w:rFonts w:ascii="PT Astra Serif" w:hAnsi="PT Astra Serif"/>
          <w:sz w:val="26"/>
          <w:szCs w:val="26"/>
        </w:rPr>
        <w:t>), Югорское управление по диагностике, техническому обслуживанию и ремонту ООО «Инвест» и Комсомольское управление ООО</w:t>
      </w:r>
      <w:r w:rsidR="00BC2441">
        <w:rPr>
          <w:rFonts w:ascii="PT Astra Serif" w:hAnsi="PT Astra Serif"/>
          <w:sz w:val="26"/>
          <w:szCs w:val="26"/>
        </w:rPr>
        <w:t> </w:t>
      </w:r>
      <w:r w:rsidRPr="006F5844">
        <w:rPr>
          <w:rFonts w:ascii="PT Astra Serif" w:hAnsi="PT Astra Serif"/>
          <w:sz w:val="26"/>
          <w:szCs w:val="26"/>
        </w:rPr>
        <w:t>«</w:t>
      </w:r>
      <w:r>
        <w:rPr>
          <w:rFonts w:ascii="PT Astra Serif" w:hAnsi="PT Astra Serif"/>
          <w:sz w:val="26"/>
          <w:szCs w:val="26"/>
        </w:rPr>
        <w:t xml:space="preserve">Газпром </w:t>
      </w:r>
      <w:proofErr w:type="spellStart"/>
      <w:r>
        <w:rPr>
          <w:rFonts w:ascii="PT Astra Serif" w:hAnsi="PT Astra Serif"/>
          <w:sz w:val="26"/>
          <w:szCs w:val="26"/>
        </w:rPr>
        <w:t>трансгаз</w:t>
      </w:r>
      <w:proofErr w:type="spellEnd"/>
      <w:r>
        <w:rPr>
          <w:rFonts w:ascii="PT Astra Serif" w:hAnsi="PT Astra Serif"/>
          <w:sz w:val="26"/>
          <w:szCs w:val="26"/>
        </w:rPr>
        <w:t xml:space="preserve"> Югорск</w:t>
      </w:r>
      <w:r w:rsidRPr="006F5844">
        <w:rPr>
          <w:rFonts w:ascii="PT Astra Serif" w:hAnsi="PT Astra Serif"/>
          <w:sz w:val="26"/>
          <w:szCs w:val="26"/>
        </w:rPr>
        <w:t xml:space="preserve">». </w:t>
      </w:r>
    </w:p>
    <w:p w14:paraId="39907DF2" w14:textId="1E6018B9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DD5F0F">
        <w:rPr>
          <w:rFonts w:ascii="PT Astra Serif" w:hAnsi="PT Astra Serif"/>
          <w:sz w:val="26"/>
          <w:szCs w:val="26"/>
        </w:rPr>
        <w:t xml:space="preserve">осуществляют торговые сети «Магнит» и «Пятерочка», </w:t>
      </w:r>
      <w:r w:rsidR="00DD02BD">
        <w:rPr>
          <w:rFonts w:ascii="PT Astra Serif" w:hAnsi="PT Astra Serif"/>
          <w:sz w:val="26"/>
          <w:szCs w:val="26"/>
        </w:rPr>
        <w:t>выпускающие</w:t>
      </w:r>
      <w:r w:rsidRPr="006F5844">
        <w:rPr>
          <w:rFonts w:ascii="PT Astra Serif" w:hAnsi="PT Astra Serif"/>
          <w:sz w:val="26"/>
          <w:szCs w:val="26"/>
        </w:rPr>
        <w:t xml:space="preserve"> хлебобулочные и кондитерские изделия, а также мясные полуфабрикаты.</w:t>
      </w:r>
    </w:p>
    <w:p w14:paraId="4FEC7C7A" w14:textId="10280890" w:rsidR="00F254E1" w:rsidRPr="00630C98" w:rsidRDefault="00F254E1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0C98">
        <w:rPr>
          <w:rFonts w:ascii="PT Astra Serif" w:hAnsi="PT Astra Serif"/>
          <w:sz w:val="26"/>
          <w:szCs w:val="26"/>
        </w:rPr>
        <w:t xml:space="preserve">Представителем лесоперерабатывающей промышленности является ООО «Тайга» - одно из крупнейших предприятий по лесозаготовке и переработке древесины в автономном округе. </w:t>
      </w:r>
    </w:p>
    <w:p w14:paraId="3E70373A" w14:textId="77777777" w:rsidR="00F254E1" w:rsidRPr="006F5844" w:rsidRDefault="00F254E1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0C98">
        <w:rPr>
          <w:rFonts w:ascii="PT Astra Serif" w:hAnsi="PT Astra Serif"/>
          <w:sz w:val="26"/>
          <w:szCs w:val="26"/>
        </w:rPr>
        <w:t xml:space="preserve">Швейный цех </w:t>
      </w:r>
      <w:proofErr w:type="spellStart"/>
      <w:r w:rsidRPr="00630C98">
        <w:rPr>
          <w:rFonts w:ascii="PT Astra Serif" w:hAnsi="PT Astra Serif"/>
          <w:sz w:val="26"/>
          <w:szCs w:val="26"/>
        </w:rPr>
        <w:t>УМТСиК</w:t>
      </w:r>
      <w:proofErr w:type="spellEnd"/>
      <w:r w:rsidRPr="00630C98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630C98">
        <w:rPr>
          <w:rFonts w:ascii="PT Astra Serif" w:hAnsi="PT Astra Serif"/>
          <w:sz w:val="26"/>
          <w:szCs w:val="26"/>
        </w:rPr>
        <w:t>трансгаз</w:t>
      </w:r>
      <w:proofErr w:type="spellEnd"/>
      <w:r w:rsidRPr="00630C98">
        <w:rPr>
          <w:rFonts w:ascii="PT Astra Serif" w:hAnsi="PT Astra Serif"/>
          <w:sz w:val="26"/>
          <w:szCs w:val="26"/>
        </w:rPr>
        <w:t xml:space="preserve"> Югорск» обеспечивает потребности работников предприятия в ремонте и пошиве специальной одежды и отгрузку продукции сторонним организациям не осуществляет.</w:t>
      </w:r>
    </w:p>
    <w:p w14:paraId="6874C6FF" w14:textId="420BD581" w:rsidR="006F5844" w:rsidRPr="006F5844" w:rsidRDefault="00CB10C0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МАУ </w:t>
      </w:r>
      <w:r w:rsidR="006F5844" w:rsidRPr="006F5844">
        <w:rPr>
          <w:rFonts w:ascii="PT Astra Serif" w:hAnsi="PT Astra Serif"/>
          <w:sz w:val="26"/>
          <w:szCs w:val="26"/>
        </w:rPr>
        <w:t>«Молодежный центр «Гелиос» производит текстильные изделия, рабочие перчатки и различную полиграфическую продукцию.</w:t>
      </w:r>
    </w:p>
    <w:p w14:paraId="63032570" w14:textId="2E1C51E5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 xml:space="preserve">По оценке, </w:t>
      </w:r>
      <w:r w:rsidR="00F327D4">
        <w:rPr>
          <w:rFonts w:ascii="PT Astra Serif" w:hAnsi="PT Astra Serif"/>
          <w:sz w:val="26"/>
          <w:szCs w:val="26"/>
        </w:rPr>
        <w:t xml:space="preserve">объем обрабатывающих производств </w:t>
      </w:r>
      <w:r w:rsidRPr="006F5844">
        <w:rPr>
          <w:rFonts w:ascii="PT Astra Serif" w:hAnsi="PT Astra Serif"/>
          <w:sz w:val="26"/>
          <w:szCs w:val="26"/>
        </w:rPr>
        <w:t>в 2</w:t>
      </w:r>
      <w:r w:rsidR="00F327D4">
        <w:rPr>
          <w:rFonts w:ascii="PT Astra Serif" w:hAnsi="PT Astra Serif"/>
          <w:sz w:val="26"/>
          <w:szCs w:val="26"/>
        </w:rPr>
        <w:t>026 году составит</w:t>
      </w:r>
      <w:r w:rsidR="007131DD" w:rsidRPr="007131DD">
        <w:rPr>
          <w:rFonts w:ascii="PT Astra Serif" w:hAnsi="PT Astra Serif"/>
          <w:sz w:val="26"/>
          <w:szCs w:val="26"/>
        </w:rPr>
        <w:t xml:space="preserve"> </w:t>
      </w:r>
      <w:r w:rsidR="00F327D4">
        <w:rPr>
          <w:rFonts w:ascii="PT Astra Serif" w:hAnsi="PT Astra Serif"/>
          <w:sz w:val="26"/>
          <w:szCs w:val="26"/>
        </w:rPr>
        <w:t xml:space="preserve"> 6 845,1</w:t>
      </w:r>
      <w:r w:rsidRPr="006F5844">
        <w:rPr>
          <w:rFonts w:ascii="PT Astra Serif" w:hAnsi="PT Astra Serif"/>
          <w:sz w:val="26"/>
          <w:szCs w:val="26"/>
        </w:rPr>
        <w:t xml:space="preserve"> млн</w:t>
      </w:r>
      <w:r w:rsidR="00F327D4">
        <w:rPr>
          <w:rFonts w:ascii="PT Astra Serif" w:hAnsi="PT Astra Serif"/>
          <w:sz w:val="26"/>
          <w:szCs w:val="26"/>
        </w:rPr>
        <w:t xml:space="preserve">. </w:t>
      </w:r>
      <w:r w:rsidRPr="006F5844">
        <w:rPr>
          <w:rFonts w:ascii="PT Astra Serif" w:hAnsi="PT Astra Serif"/>
          <w:sz w:val="26"/>
          <w:szCs w:val="26"/>
        </w:rPr>
        <w:t>рублей при индексе производства 100,4%. В прогнозном периоде ожидается сохранение темпов роста на уровне 100,2</w:t>
      </w:r>
      <w:r w:rsidR="00F327D4">
        <w:rPr>
          <w:rFonts w:ascii="PT Astra Serif" w:hAnsi="PT Astra Serif"/>
          <w:sz w:val="26"/>
          <w:szCs w:val="26"/>
        </w:rPr>
        <w:t xml:space="preserve"> - </w:t>
      </w:r>
      <w:r w:rsidRPr="006F5844">
        <w:rPr>
          <w:rFonts w:ascii="PT Astra Serif" w:hAnsi="PT Astra Serif"/>
          <w:sz w:val="26"/>
          <w:szCs w:val="26"/>
        </w:rPr>
        <w:t>101,0%.</w:t>
      </w:r>
    </w:p>
    <w:p w14:paraId="0AC01CBF" w14:textId="2513EA93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>Объем отгруженной п</w:t>
      </w:r>
      <w:r w:rsidR="00F327D4">
        <w:rPr>
          <w:rFonts w:ascii="PT Astra Serif" w:hAnsi="PT Astra Serif"/>
          <w:sz w:val="26"/>
          <w:szCs w:val="26"/>
        </w:rPr>
        <w:t>родукции по виду деятельности «о</w:t>
      </w:r>
      <w:r w:rsidRPr="006F5844">
        <w:rPr>
          <w:rFonts w:ascii="PT Astra Serif" w:hAnsi="PT Astra Serif"/>
          <w:sz w:val="26"/>
          <w:szCs w:val="26"/>
        </w:rPr>
        <w:t>беспечение электрической энергией, газом и паром» в 2026 год</w:t>
      </w:r>
      <w:r w:rsidR="00F327D4">
        <w:rPr>
          <w:rFonts w:ascii="PT Astra Serif" w:hAnsi="PT Astra Serif"/>
          <w:sz w:val="26"/>
          <w:szCs w:val="26"/>
        </w:rPr>
        <w:t>у прогнозируется в размере 663,4</w:t>
      </w:r>
      <w:r w:rsidRPr="006F5844">
        <w:rPr>
          <w:rFonts w:ascii="PT Astra Serif" w:hAnsi="PT Astra Serif"/>
          <w:sz w:val="26"/>
          <w:szCs w:val="26"/>
        </w:rPr>
        <w:t xml:space="preserve"> млн</w:t>
      </w:r>
      <w:r w:rsidR="00F327D4">
        <w:rPr>
          <w:rFonts w:ascii="PT Astra Serif" w:hAnsi="PT Astra Serif"/>
          <w:sz w:val="26"/>
          <w:szCs w:val="26"/>
        </w:rPr>
        <w:t>.</w:t>
      </w:r>
      <w:r w:rsidRPr="006F5844">
        <w:rPr>
          <w:rFonts w:ascii="PT Astra Serif" w:hAnsi="PT Astra Serif"/>
          <w:sz w:val="26"/>
          <w:szCs w:val="26"/>
        </w:rPr>
        <w:t xml:space="preserve"> рублей с индексом производства 100,5%</w:t>
      </w:r>
      <w:r w:rsidR="00F327D4">
        <w:rPr>
          <w:rFonts w:ascii="PT Astra Serif" w:hAnsi="PT Astra Serif"/>
          <w:sz w:val="26"/>
          <w:szCs w:val="26"/>
        </w:rPr>
        <w:t>. По виду деятельности «в</w:t>
      </w:r>
      <w:r w:rsidRPr="006F5844">
        <w:rPr>
          <w:rFonts w:ascii="PT Astra Serif" w:hAnsi="PT Astra Serif"/>
          <w:sz w:val="26"/>
          <w:szCs w:val="26"/>
        </w:rPr>
        <w:t>одоснабжение; водоотведение; организация сбора и утилизации отходов» объем отгруженной продукции может составить 187,7 млн</w:t>
      </w:r>
      <w:r w:rsidR="00F327D4">
        <w:rPr>
          <w:rFonts w:ascii="PT Astra Serif" w:hAnsi="PT Astra Serif"/>
          <w:sz w:val="26"/>
          <w:szCs w:val="26"/>
        </w:rPr>
        <w:t>.</w:t>
      </w:r>
      <w:r w:rsidRPr="006F5844">
        <w:rPr>
          <w:rFonts w:ascii="PT Astra Serif" w:hAnsi="PT Astra Serif"/>
          <w:sz w:val="26"/>
          <w:szCs w:val="26"/>
        </w:rPr>
        <w:t xml:space="preserve"> рублей </w:t>
      </w:r>
      <w:r w:rsidR="00F327D4">
        <w:rPr>
          <w:rFonts w:ascii="PT Astra Serif" w:hAnsi="PT Astra Serif"/>
          <w:sz w:val="26"/>
          <w:szCs w:val="26"/>
        </w:rPr>
        <w:t xml:space="preserve">(102,5% в сопоставимых ценах). </w:t>
      </w:r>
      <w:r w:rsidRPr="006F5844">
        <w:rPr>
          <w:rFonts w:ascii="PT Astra Serif" w:hAnsi="PT Astra Serif"/>
          <w:sz w:val="26"/>
          <w:szCs w:val="26"/>
        </w:rPr>
        <w:t>В прогнозном периоде динамика по указанным направле</w:t>
      </w:r>
      <w:r w:rsidR="00F327D4">
        <w:rPr>
          <w:rFonts w:ascii="PT Astra Serif" w:hAnsi="PT Astra Serif"/>
          <w:sz w:val="26"/>
          <w:szCs w:val="26"/>
        </w:rPr>
        <w:t xml:space="preserve">ниям ожидается в пределах 100,1 - </w:t>
      </w:r>
      <w:r w:rsidRPr="006F5844">
        <w:rPr>
          <w:rFonts w:ascii="PT Astra Serif" w:hAnsi="PT Astra Serif"/>
          <w:sz w:val="26"/>
          <w:szCs w:val="26"/>
        </w:rPr>
        <w:t>100,7%.</w:t>
      </w:r>
    </w:p>
    <w:p w14:paraId="071B83D0" w14:textId="5828DA8D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>Основным поставщиком коммунальных ресурсов является муниципальное унитарное предприятие «</w:t>
      </w:r>
      <w:proofErr w:type="spellStart"/>
      <w:r w:rsidRPr="006F5844">
        <w:rPr>
          <w:rFonts w:ascii="PT Astra Serif" w:hAnsi="PT Astra Serif"/>
          <w:sz w:val="26"/>
          <w:szCs w:val="26"/>
        </w:rPr>
        <w:t>Югорскэнергогаз</w:t>
      </w:r>
      <w:proofErr w:type="spellEnd"/>
      <w:r w:rsidRPr="006F5844">
        <w:rPr>
          <w:rFonts w:ascii="PT Astra Serif" w:hAnsi="PT Astra Serif"/>
          <w:sz w:val="26"/>
          <w:szCs w:val="26"/>
        </w:rPr>
        <w:t xml:space="preserve">», оказывающее услуги теплоснабжения, водоснабжения и водоотведения. </w:t>
      </w:r>
      <w:r w:rsidR="00DD02BD">
        <w:rPr>
          <w:rFonts w:ascii="PT Astra Serif" w:hAnsi="PT Astra Serif"/>
          <w:sz w:val="26"/>
          <w:szCs w:val="26"/>
        </w:rPr>
        <w:t>Техническое подключение</w:t>
      </w:r>
      <w:r w:rsidR="00B973EE">
        <w:rPr>
          <w:rFonts w:ascii="PT Astra Serif" w:hAnsi="PT Astra Serif"/>
          <w:sz w:val="26"/>
          <w:szCs w:val="26"/>
        </w:rPr>
        <w:t>, передача и распределение</w:t>
      </w:r>
      <w:r w:rsidRPr="006F5844">
        <w:rPr>
          <w:rFonts w:ascii="PT Astra Serif" w:hAnsi="PT Astra Serif"/>
          <w:sz w:val="26"/>
          <w:szCs w:val="26"/>
        </w:rPr>
        <w:t xml:space="preserve"> электрическ</w:t>
      </w:r>
      <w:r w:rsidR="00B973EE">
        <w:rPr>
          <w:rFonts w:ascii="PT Astra Serif" w:hAnsi="PT Astra Serif"/>
          <w:sz w:val="26"/>
          <w:szCs w:val="26"/>
        </w:rPr>
        <w:t>ой энергии, а также обслуживание</w:t>
      </w:r>
      <w:r w:rsidRPr="006F5844">
        <w:rPr>
          <w:rFonts w:ascii="PT Astra Serif" w:hAnsi="PT Astra Serif"/>
          <w:sz w:val="26"/>
          <w:szCs w:val="26"/>
        </w:rPr>
        <w:t xml:space="preserve"> электрических сетей </w:t>
      </w:r>
      <w:r w:rsidR="00B973EE">
        <w:rPr>
          <w:rFonts w:ascii="PT Astra Serif" w:hAnsi="PT Astra Serif"/>
          <w:sz w:val="26"/>
          <w:szCs w:val="26"/>
        </w:rPr>
        <w:t xml:space="preserve">находятся в ведении </w:t>
      </w:r>
      <w:r w:rsidRPr="006F5844">
        <w:rPr>
          <w:rFonts w:ascii="PT Astra Serif" w:hAnsi="PT Astra Serif"/>
          <w:sz w:val="26"/>
          <w:szCs w:val="26"/>
        </w:rPr>
        <w:t>Сов</w:t>
      </w:r>
      <w:r w:rsidR="00B973EE">
        <w:rPr>
          <w:rFonts w:ascii="PT Astra Serif" w:hAnsi="PT Astra Serif"/>
          <w:sz w:val="26"/>
          <w:szCs w:val="26"/>
        </w:rPr>
        <w:t>етского</w:t>
      </w:r>
      <w:r w:rsidRPr="006F5844">
        <w:rPr>
          <w:rFonts w:ascii="PT Astra Serif" w:hAnsi="PT Astra Serif"/>
          <w:sz w:val="26"/>
          <w:szCs w:val="26"/>
        </w:rPr>
        <w:t xml:space="preserve"> филиал</w:t>
      </w:r>
      <w:r w:rsidR="00B973EE">
        <w:rPr>
          <w:rFonts w:ascii="PT Astra Serif" w:hAnsi="PT Astra Serif"/>
          <w:sz w:val="26"/>
          <w:szCs w:val="26"/>
        </w:rPr>
        <w:t>а</w:t>
      </w:r>
      <w:r w:rsidRPr="006F5844">
        <w:rPr>
          <w:rFonts w:ascii="PT Astra Serif" w:hAnsi="PT Astra Serif"/>
          <w:sz w:val="26"/>
          <w:szCs w:val="26"/>
        </w:rPr>
        <w:t xml:space="preserve"> АО «ЮРЭСК».</w:t>
      </w:r>
    </w:p>
    <w:p w14:paraId="459C6D6C" w14:textId="77777777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 xml:space="preserve">На динамику показателей в данных сферах оказывают влияние увеличение доли нового жилищного фонда, оснащенного приборами учета энергоресурсов и </w:t>
      </w:r>
      <w:r w:rsidRPr="006F5844">
        <w:rPr>
          <w:rFonts w:ascii="PT Astra Serif" w:hAnsi="PT Astra Serif"/>
          <w:sz w:val="26"/>
          <w:szCs w:val="26"/>
        </w:rPr>
        <w:lastRenderedPageBreak/>
        <w:t>автономными источниками теплоснабжения, температурный режим отопительного периода, а также ввод в эксплуатацию новых объектов.</w:t>
      </w:r>
    </w:p>
    <w:p w14:paraId="1D1E9E2E" w14:textId="28B675D4" w:rsidR="006F5844" w:rsidRP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F5844">
        <w:rPr>
          <w:rFonts w:ascii="PT Astra Serif" w:hAnsi="PT Astra Serif"/>
          <w:sz w:val="26"/>
          <w:szCs w:val="26"/>
        </w:rPr>
        <w:t xml:space="preserve">Основной целью развития промышленного комплекса является </w:t>
      </w:r>
      <w:r w:rsidR="006370DF">
        <w:rPr>
          <w:rFonts w:ascii="PT Astra Serif" w:hAnsi="PT Astra Serif"/>
          <w:sz w:val="26"/>
          <w:szCs w:val="26"/>
        </w:rPr>
        <w:t>расширение ассортимента выпускаемой продукции</w:t>
      </w:r>
      <w:r w:rsidR="004D711C">
        <w:rPr>
          <w:rFonts w:ascii="PT Astra Serif" w:hAnsi="PT Astra Serif"/>
          <w:sz w:val="26"/>
          <w:szCs w:val="26"/>
        </w:rPr>
        <w:t xml:space="preserve">, ее конкурентоспособность, а также </w:t>
      </w:r>
      <w:r w:rsidR="006370DF">
        <w:rPr>
          <w:rFonts w:ascii="PT Astra Serif" w:hAnsi="PT Astra Serif"/>
          <w:sz w:val="26"/>
          <w:szCs w:val="26"/>
        </w:rPr>
        <w:t xml:space="preserve"> </w:t>
      </w:r>
      <w:r w:rsidRPr="006F5844">
        <w:rPr>
          <w:rFonts w:ascii="PT Astra Serif" w:hAnsi="PT Astra Serif"/>
          <w:sz w:val="26"/>
          <w:szCs w:val="26"/>
        </w:rPr>
        <w:t>создание новых производств в обрабатывающем секторе</w:t>
      </w:r>
      <w:r w:rsidR="003C7809">
        <w:rPr>
          <w:rFonts w:ascii="PT Astra Serif" w:hAnsi="PT Astra Serif"/>
          <w:sz w:val="26"/>
          <w:szCs w:val="26"/>
        </w:rPr>
        <w:t xml:space="preserve">, </w:t>
      </w:r>
      <w:r w:rsidR="004D711C">
        <w:rPr>
          <w:rFonts w:ascii="PT Astra Serif" w:hAnsi="PT Astra Serif"/>
          <w:sz w:val="26"/>
          <w:szCs w:val="26"/>
        </w:rPr>
        <w:t xml:space="preserve">включая малое и среднее предпринимательство. </w:t>
      </w:r>
    </w:p>
    <w:p w14:paraId="07CF7A6A" w14:textId="77777777" w:rsidR="006F5844" w:rsidRDefault="006F5844" w:rsidP="006F584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030105D" w14:textId="77777777" w:rsidR="00A27578" w:rsidRPr="008B49E4" w:rsidRDefault="00A27578" w:rsidP="00A27578">
      <w:pPr>
        <w:keepNext/>
        <w:tabs>
          <w:tab w:val="left" w:pos="0"/>
        </w:tabs>
        <w:jc w:val="center"/>
        <w:outlineLvl w:val="0"/>
        <w:rPr>
          <w:rFonts w:ascii="PT Astra Serif" w:hAnsi="PT Astra Serif"/>
          <w:b/>
          <w:bCs/>
          <w:kern w:val="2"/>
          <w:sz w:val="28"/>
          <w:szCs w:val="28"/>
        </w:rPr>
      </w:pPr>
      <w:r w:rsidRPr="008B49E4">
        <w:rPr>
          <w:rFonts w:ascii="PT Astra Serif" w:hAnsi="PT Astra Serif"/>
          <w:b/>
          <w:bCs/>
          <w:kern w:val="2"/>
          <w:sz w:val="28"/>
          <w:szCs w:val="28"/>
        </w:rPr>
        <w:t>Агропромышленный комплекс</w:t>
      </w:r>
    </w:p>
    <w:p w14:paraId="4EF08026" w14:textId="77777777" w:rsidR="00A27578" w:rsidRPr="00B84E91" w:rsidRDefault="00A27578" w:rsidP="00A27578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14:paraId="3235136C" w14:textId="77777777" w:rsidR="00F254E1" w:rsidRPr="00585F8E" w:rsidRDefault="008B49E4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5F8E">
        <w:rPr>
          <w:rFonts w:ascii="PT Astra Serif" w:hAnsi="PT Astra Serif"/>
          <w:sz w:val="26"/>
          <w:szCs w:val="26"/>
        </w:rPr>
        <w:t xml:space="preserve">Ведущим направлением деятельности в сфере сельского хозяйства является птицеводство. </w:t>
      </w:r>
      <w:r w:rsidR="00F254E1" w:rsidRPr="00585F8E">
        <w:rPr>
          <w:rFonts w:ascii="PT Astra Serif" w:hAnsi="PT Astra Serif"/>
          <w:sz w:val="26"/>
          <w:szCs w:val="26"/>
        </w:rPr>
        <w:t>Производственную деятельность осуществляет одно крестьянское (фермерское) хозяйство.</w:t>
      </w:r>
    </w:p>
    <w:p w14:paraId="3936EC54" w14:textId="77777777" w:rsidR="00F254E1" w:rsidRDefault="00F254E1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5F8E">
        <w:rPr>
          <w:rFonts w:ascii="PT Astra Serif" w:hAnsi="PT Astra Serif"/>
          <w:sz w:val="26"/>
          <w:szCs w:val="26"/>
        </w:rPr>
        <w:t>По итогам 2026 года ожидается снижение объемов производства продукции сельского хозяйства (мясо кур), что связано с оптимизацией поголовья птицы при имеющихся площадях для ее содержания. Объем производства в натуральном выражении (мясо кур) в 2026 году оценивается в 276 тонн в живом весе (97 %) или 172,5 тонны мяса. К концу прогнозного периода объем производства сельхозпродукции достигнет уровня 2025 года и составит порядка 285  тонн в год в живом весе или 178,1 тонны мяса.</w:t>
      </w:r>
    </w:p>
    <w:p w14:paraId="30C6D543" w14:textId="68D443AC" w:rsidR="008B49E4" w:rsidRDefault="008B49E4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Снижение производственных показателей в 2026 году к уровню предыдущего года связано с оптимизацией поголовья птицы при имеющихся площадях для ее содержания. В среднесрочной перспективе увеличение производственных площадей не планируется. По предварительной оценке</w:t>
      </w:r>
      <w:r w:rsidR="00C61EC3">
        <w:rPr>
          <w:rFonts w:ascii="PT Astra Serif" w:hAnsi="PT Astra Serif"/>
          <w:sz w:val="26"/>
          <w:szCs w:val="26"/>
        </w:rPr>
        <w:t xml:space="preserve">, в 2026 году </w:t>
      </w:r>
      <w:r>
        <w:rPr>
          <w:rFonts w:ascii="PT Astra Serif" w:hAnsi="PT Astra Serif"/>
          <w:sz w:val="26"/>
          <w:szCs w:val="26"/>
        </w:rPr>
        <w:t>индекс производства продукции сельского хозяйства (без учета населения) составит 97%; в среднесрочном периоде данный показатель планируется на уровне 101,1%.</w:t>
      </w:r>
    </w:p>
    <w:p w14:paraId="56F0361E" w14:textId="77777777" w:rsidR="008B49E4" w:rsidRDefault="008B49E4" w:rsidP="008B49E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Реализация сельскохозяйственной продукции осуществляется в основном через поставки продукции в магазины города, региона, непосредственно с хозяйства, а также по принципу адресной доставки.</w:t>
      </w:r>
    </w:p>
    <w:p w14:paraId="14AA0B6F" w14:textId="77777777" w:rsidR="00F254E1" w:rsidRDefault="00F254E1" w:rsidP="00F254E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15563">
        <w:rPr>
          <w:rFonts w:ascii="PT Astra Serif" w:hAnsi="PT Astra Serif"/>
          <w:sz w:val="26"/>
          <w:szCs w:val="26"/>
        </w:rPr>
        <w:t>Одним из механизмов поддержки агропромышленной сферы является реализация подпрограммы «Развитие агропромышленного комплекса» муниципальной программы «Социально-экономическое развитие и муниципальное управление», в рамках которой осуществляется исполнение отдельного переданного государственного полномочия по поддержке сельскохозяйственного производства.</w:t>
      </w:r>
    </w:p>
    <w:p w14:paraId="54E98CBE" w14:textId="73250C3E" w:rsidR="008B49E4" w:rsidRDefault="008B49E4" w:rsidP="008B49E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течение 2026 года на данные цели планируется направить 11 359,1 тыс. рублей из окружного бюджет</w:t>
      </w:r>
      <w:r w:rsidR="00C66245">
        <w:rPr>
          <w:rFonts w:ascii="PT Astra Serif" w:hAnsi="PT Astra Serif"/>
          <w:sz w:val="26"/>
          <w:szCs w:val="26"/>
        </w:rPr>
        <w:t>а (в 2025 году было направлено -</w:t>
      </w:r>
      <w:r>
        <w:rPr>
          <w:rFonts w:ascii="PT Astra Serif" w:hAnsi="PT Astra Serif"/>
          <w:sz w:val="26"/>
          <w:szCs w:val="26"/>
        </w:rPr>
        <w:t xml:space="preserve"> 11 113,6 тыс. рублей).</w:t>
      </w:r>
    </w:p>
    <w:p w14:paraId="1EC93216" w14:textId="77777777" w:rsidR="008B49E4" w:rsidRDefault="008B49E4" w:rsidP="008B49E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Сохранение государственной поддержки отрасли будет способствовать достижению положительных результатов в среднесрочном периоде и созданию условий для реализации проектов в сфере сельскохозяйственного производства. </w:t>
      </w:r>
    </w:p>
    <w:p w14:paraId="0CD5086E" w14:textId="77777777" w:rsidR="000D605A" w:rsidRPr="00B84E91" w:rsidRDefault="000D605A" w:rsidP="00255510">
      <w:pPr>
        <w:tabs>
          <w:tab w:val="left" w:pos="0"/>
        </w:tabs>
        <w:ind w:firstLine="709"/>
        <w:jc w:val="both"/>
        <w:rPr>
          <w:highlight w:val="yellow"/>
        </w:rPr>
      </w:pPr>
    </w:p>
    <w:p w14:paraId="63B10E72" w14:textId="77777777" w:rsidR="009932C8" w:rsidRPr="00C57A6F" w:rsidRDefault="009932C8" w:rsidP="009932C8">
      <w:pPr>
        <w:jc w:val="center"/>
        <w:rPr>
          <w:rFonts w:ascii="PT Astra Serif" w:hAnsi="PT Astra Serif"/>
          <w:b/>
          <w:sz w:val="28"/>
          <w:szCs w:val="28"/>
        </w:rPr>
      </w:pPr>
      <w:r w:rsidRPr="00C57A6F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1A8404E2" w14:textId="77777777" w:rsidR="009932C8" w:rsidRPr="001E2276" w:rsidRDefault="009932C8" w:rsidP="009932C8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14:paraId="4408795D" w14:textId="30583DBB" w:rsidR="00C57A6F" w:rsidRPr="00C57A6F" w:rsidRDefault="00325BA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235FFB">
        <w:rPr>
          <w:rFonts w:ascii="PT Astra Serif" w:hAnsi="PT Astra Serif"/>
          <w:sz w:val="26"/>
          <w:szCs w:val="26"/>
          <w:lang w:eastAsia="ru-RU"/>
        </w:rPr>
        <w:t>По состоянию</w:t>
      </w:r>
      <w:r>
        <w:rPr>
          <w:rFonts w:ascii="PT Astra Serif" w:hAnsi="PT Astra Serif"/>
          <w:sz w:val="26"/>
          <w:szCs w:val="26"/>
          <w:lang w:eastAsia="ru-RU"/>
        </w:rPr>
        <w:t xml:space="preserve"> на 31.12.2025</w:t>
      </w:r>
      <w:r w:rsidR="00C57A6F" w:rsidRPr="00C57A6F">
        <w:rPr>
          <w:rFonts w:ascii="PT Astra Serif" w:hAnsi="PT Astra Serif"/>
          <w:sz w:val="26"/>
          <w:szCs w:val="26"/>
          <w:lang w:eastAsia="ru-RU"/>
        </w:rPr>
        <w:t xml:space="preserve"> по данным Единого реестра субъектов малого и среднего предпринимательства на территории города осущест</w:t>
      </w:r>
      <w:r w:rsidR="00020402">
        <w:rPr>
          <w:rFonts w:ascii="PT Astra Serif" w:hAnsi="PT Astra Serif"/>
          <w:sz w:val="26"/>
          <w:szCs w:val="26"/>
          <w:lang w:eastAsia="ru-RU"/>
        </w:rPr>
        <w:t>вляли</w:t>
      </w:r>
      <w:r w:rsidR="00C57A6F" w:rsidRPr="00C57A6F">
        <w:rPr>
          <w:rFonts w:ascii="PT Astra Serif" w:hAnsi="PT Astra Serif"/>
          <w:sz w:val="26"/>
          <w:szCs w:val="26"/>
          <w:lang w:eastAsia="ru-RU"/>
        </w:rPr>
        <w:t xml:space="preserve"> деятельность</w:t>
      </w:r>
      <w:r w:rsidR="00820830">
        <w:rPr>
          <w:rFonts w:ascii="PT Astra Serif" w:hAnsi="PT Astra Serif"/>
          <w:sz w:val="26"/>
          <w:szCs w:val="26"/>
          <w:lang w:eastAsia="ru-RU"/>
        </w:rPr>
        <w:t>:</w:t>
      </w:r>
      <w:r w:rsidR="00C57A6F" w:rsidRPr="00C57A6F">
        <w:rPr>
          <w:rFonts w:ascii="PT Astra Serif" w:hAnsi="PT Astra Serif"/>
          <w:sz w:val="26"/>
          <w:szCs w:val="26"/>
          <w:lang w:eastAsia="ru-RU"/>
        </w:rPr>
        <w:t xml:space="preserve">  </w:t>
      </w:r>
    </w:p>
    <w:p w14:paraId="607294A4" w14:textId="51FD4777" w:rsidR="00C57A6F" w:rsidRPr="00C57A6F" w:rsidRDefault="00C57A6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57A6F">
        <w:rPr>
          <w:rFonts w:ascii="PT Astra Serif" w:hAnsi="PT Astra Serif"/>
          <w:sz w:val="26"/>
          <w:szCs w:val="26"/>
          <w:lang w:eastAsia="ru-RU"/>
        </w:rPr>
        <w:t>- 1 среднее предприятие (100,0%</w:t>
      </w:r>
      <w:r w:rsidR="00C22953">
        <w:rPr>
          <w:rFonts w:ascii="PT Astra Serif" w:hAnsi="PT Astra Serif"/>
          <w:sz w:val="26"/>
          <w:szCs w:val="26"/>
          <w:lang w:eastAsia="ru-RU"/>
        </w:rPr>
        <w:t>)</w:t>
      </w:r>
      <w:r w:rsidRPr="00C57A6F">
        <w:rPr>
          <w:rFonts w:ascii="PT Astra Serif" w:hAnsi="PT Astra Serif"/>
          <w:sz w:val="26"/>
          <w:szCs w:val="26"/>
          <w:lang w:eastAsia="ru-RU"/>
        </w:rPr>
        <w:t xml:space="preserve">; </w:t>
      </w:r>
    </w:p>
    <w:p w14:paraId="26BD3EE8" w14:textId="0988C047" w:rsidR="00C57A6F" w:rsidRPr="00C57A6F" w:rsidRDefault="00C57A6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57A6F">
        <w:rPr>
          <w:rFonts w:ascii="PT Astra Serif" w:hAnsi="PT Astra Serif"/>
          <w:sz w:val="26"/>
          <w:szCs w:val="26"/>
          <w:lang w:eastAsia="ru-RU"/>
        </w:rPr>
        <w:t>- 289 малых предприятий (94,1%);</w:t>
      </w:r>
    </w:p>
    <w:p w14:paraId="45231044" w14:textId="65B38E3C" w:rsidR="00C57A6F" w:rsidRPr="00C57A6F" w:rsidRDefault="00C57A6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57A6F">
        <w:rPr>
          <w:rFonts w:ascii="PT Astra Serif" w:hAnsi="PT Astra Serif"/>
          <w:sz w:val="26"/>
          <w:szCs w:val="26"/>
          <w:lang w:eastAsia="ru-RU"/>
        </w:rPr>
        <w:lastRenderedPageBreak/>
        <w:t xml:space="preserve">- 952 </w:t>
      </w:r>
      <w:proofErr w:type="gramStart"/>
      <w:r w:rsidRPr="00C57A6F">
        <w:rPr>
          <w:rFonts w:ascii="PT Astra Serif" w:hAnsi="PT Astra Serif"/>
          <w:sz w:val="26"/>
          <w:szCs w:val="26"/>
          <w:lang w:eastAsia="ru-RU"/>
        </w:rPr>
        <w:t>индивидуальных</w:t>
      </w:r>
      <w:proofErr w:type="gramEnd"/>
      <w:r w:rsidRPr="00C57A6F">
        <w:rPr>
          <w:rFonts w:ascii="PT Astra Serif" w:hAnsi="PT Astra Serif"/>
          <w:sz w:val="26"/>
          <w:szCs w:val="26"/>
          <w:lang w:eastAsia="ru-RU"/>
        </w:rPr>
        <w:t xml:space="preserve"> предпринимателя (107,1%). </w:t>
      </w:r>
    </w:p>
    <w:p w14:paraId="438015A8" w14:textId="734F7FF5" w:rsidR="00235FFB" w:rsidRPr="00C96DBE" w:rsidRDefault="00235FFB" w:rsidP="00C57A6F">
      <w:pPr>
        <w:ind w:firstLine="567"/>
        <w:jc w:val="both"/>
        <w:rPr>
          <w:sz w:val="26"/>
          <w:szCs w:val="26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 xml:space="preserve">Количество </w:t>
      </w:r>
      <w:proofErr w:type="spellStart"/>
      <w:r w:rsidRPr="00C96DB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C96DBE">
        <w:rPr>
          <w:rFonts w:ascii="PT Astra Serif" w:hAnsi="PT Astra Serif"/>
          <w:sz w:val="26"/>
          <w:szCs w:val="26"/>
          <w:lang w:eastAsia="ru-RU"/>
        </w:rPr>
        <w:t xml:space="preserve"> граждан достигло 3 644 человека (126%).</w:t>
      </w:r>
      <w:r w:rsidRPr="00C96DBE">
        <w:rPr>
          <w:sz w:val="26"/>
          <w:szCs w:val="26"/>
        </w:rPr>
        <w:t xml:space="preserve"> </w:t>
      </w:r>
    </w:p>
    <w:p w14:paraId="5A4A1FFE" w14:textId="23CB94D7" w:rsidR="00235FFB" w:rsidRPr="00C96DBE" w:rsidRDefault="00235FFB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>Ч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 xml:space="preserve">исленность занятых в сфере малого и среднего предпринимательства, включая </w:t>
      </w:r>
      <w:proofErr w:type="spellStart"/>
      <w:r w:rsidR="00C57A6F" w:rsidRPr="00C96DB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="00C57A6F" w:rsidRPr="00C96DBE">
        <w:rPr>
          <w:rFonts w:ascii="PT Astra Serif" w:hAnsi="PT Astra Serif"/>
          <w:sz w:val="26"/>
          <w:szCs w:val="26"/>
          <w:lang w:eastAsia="ru-RU"/>
        </w:rPr>
        <w:t xml:space="preserve"> граж</w:t>
      </w:r>
      <w:r w:rsidR="00A83DC5" w:rsidRPr="00C96DBE">
        <w:rPr>
          <w:rFonts w:ascii="PT Astra Serif" w:hAnsi="PT Astra Serif"/>
          <w:sz w:val="26"/>
          <w:szCs w:val="26"/>
          <w:lang w:eastAsia="ru-RU"/>
        </w:rPr>
        <w:t>дан</w:t>
      </w:r>
      <w:r w:rsidR="00704AA1" w:rsidRPr="00C96DBE">
        <w:rPr>
          <w:rFonts w:ascii="PT Astra Serif" w:hAnsi="PT Astra Serif"/>
          <w:sz w:val="26"/>
          <w:szCs w:val="26"/>
          <w:lang w:eastAsia="ru-RU"/>
        </w:rPr>
        <w:t>, составила 6,7 тыс. человек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 или 34,0% от численности занятых в экономике города.</w:t>
      </w:r>
      <w:r w:rsidR="00704AA1" w:rsidRPr="00C96DBE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775B9532" w14:textId="72E6A4EF" w:rsidR="000F3731" w:rsidRPr="000F3731" w:rsidRDefault="000F3731" w:rsidP="000F3731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 xml:space="preserve">Отмечается устойчивая тенденция сокращения количества малых предприятий </w:t>
      </w:r>
      <w:r w:rsidR="0063440E" w:rsidRPr="00C96DBE">
        <w:rPr>
          <w:rFonts w:ascii="PT Astra Serif" w:hAnsi="PT Astra Serif"/>
          <w:sz w:val="26"/>
          <w:szCs w:val="26"/>
          <w:lang w:val="en-US" w:eastAsia="ru-RU"/>
        </w:rPr>
        <w:t>c</w:t>
      </w:r>
      <w:r w:rsidR="0063440E" w:rsidRPr="00C96DBE">
        <w:rPr>
          <w:rFonts w:ascii="PT Astra Serif" w:hAnsi="PT Astra Serif"/>
          <w:sz w:val="26"/>
          <w:szCs w:val="26"/>
          <w:lang w:eastAsia="ru-RU"/>
        </w:rPr>
        <w:t xml:space="preserve"> одновременным ростом количества </w:t>
      </w:r>
      <w:r w:rsidRPr="00C96DBE">
        <w:rPr>
          <w:rFonts w:ascii="PT Astra Serif" w:hAnsi="PT Astra Serif"/>
          <w:sz w:val="26"/>
          <w:szCs w:val="26"/>
          <w:lang w:eastAsia="ru-RU"/>
        </w:rPr>
        <w:t>индивидуальных</w:t>
      </w:r>
      <w:r w:rsidRPr="000F3731">
        <w:rPr>
          <w:rFonts w:ascii="PT Astra Serif" w:hAnsi="PT Astra Serif"/>
          <w:sz w:val="26"/>
          <w:szCs w:val="26"/>
          <w:lang w:eastAsia="ru-RU"/>
        </w:rPr>
        <w:t xml:space="preserve"> предпринимателей и </w:t>
      </w:r>
      <w:proofErr w:type="spellStart"/>
      <w:r w:rsidRPr="000F3731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0F3731">
        <w:rPr>
          <w:rFonts w:ascii="PT Astra Serif" w:hAnsi="PT Astra Serif"/>
          <w:sz w:val="26"/>
          <w:szCs w:val="26"/>
          <w:lang w:eastAsia="ru-RU"/>
        </w:rPr>
        <w:t xml:space="preserve"> лиц. Такая трансформация </w:t>
      </w:r>
      <w:proofErr w:type="gramStart"/>
      <w:r w:rsidRPr="000F3731">
        <w:rPr>
          <w:rFonts w:ascii="PT Astra Serif" w:hAnsi="PT Astra Serif"/>
          <w:sz w:val="26"/>
          <w:szCs w:val="26"/>
          <w:lang w:eastAsia="ru-RU"/>
        </w:rPr>
        <w:t>бизнес-структуры</w:t>
      </w:r>
      <w:proofErr w:type="gramEnd"/>
      <w:r w:rsidRPr="000F3731">
        <w:rPr>
          <w:rFonts w:ascii="PT Astra Serif" w:hAnsi="PT Astra Serif"/>
          <w:sz w:val="26"/>
          <w:szCs w:val="26"/>
          <w:lang w:eastAsia="ru-RU"/>
        </w:rPr>
        <w:t xml:space="preserve"> связана с преимуществами льготных налоговых режимов, включая </w:t>
      </w:r>
      <w:r>
        <w:rPr>
          <w:rFonts w:ascii="PT Astra Serif" w:hAnsi="PT Astra Serif"/>
          <w:sz w:val="26"/>
          <w:szCs w:val="26"/>
          <w:lang w:eastAsia="ru-RU"/>
        </w:rPr>
        <w:t xml:space="preserve">упрощенную систему налогообложение и налог на профессиональный доход. </w:t>
      </w:r>
    </w:p>
    <w:p w14:paraId="73A32278" w14:textId="038D9492" w:rsidR="00C57A6F" w:rsidRPr="00C96DBE" w:rsidRDefault="00C57A6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>По оценке</w:t>
      </w:r>
      <w:r w:rsidR="0063440E" w:rsidRPr="00C96DBE">
        <w:rPr>
          <w:rFonts w:ascii="PT Astra Serif" w:hAnsi="PT Astra Serif"/>
          <w:sz w:val="26"/>
          <w:szCs w:val="26"/>
          <w:lang w:eastAsia="ru-RU"/>
        </w:rPr>
        <w:t xml:space="preserve"> - </w:t>
      </w:r>
      <w:r w:rsidRPr="00C96DBE">
        <w:rPr>
          <w:rFonts w:ascii="PT Astra Serif" w:hAnsi="PT Astra Serif"/>
          <w:sz w:val="26"/>
          <w:szCs w:val="26"/>
          <w:lang w:eastAsia="ru-RU"/>
        </w:rPr>
        <w:t>количество малых и средних предприятий</w:t>
      </w:r>
      <w:r w:rsidR="0063440E" w:rsidRPr="00C96DBE">
        <w:rPr>
          <w:rFonts w:ascii="PT Astra Serif" w:hAnsi="PT Astra Serif"/>
          <w:sz w:val="26"/>
          <w:szCs w:val="26"/>
          <w:lang w:eastAsia="ru-RU"/>
        </w:rPr>
        <w:t xml:space="preserve"> к концу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3440E" w:rsidRPr="00C96DBE">
        <w:rPr>
          <w:rFonts w:ascii="PT Astra Serif" w:hAnsi="PT Astra Serif"/>
          <w:sz w:val="26"/>
          <w:szCs w:val="26"/>
          <w:lang w:eastAsia="ru-RU"/>
        </w:rPr>
        <w:t xml:space="preserve">2026 года </w:t>
      </w:r>
      <w:r w:rsidRPr="00C96DBE">
        <w:rPr>
          <w:rFonts w:ascii="PT Astra Serif" w:hAnsi="PT Astra Serif"/>
          <w:sz w:val="26"/>
          <w:szCs w:val="26"/>
          <w:lang w:eastAsia="ru-RU"/>
        </w:rPr>
        <w:t>составит 292 единицы</w:t>
      </w:r>
      <w:r w:rsidR="0063440E" w:rsidRPr="00C96DBE">
        <w:rPr>
          <w:rFonts w:ascii="PT Astra Serif" w:hAnsi="PT Astra Serif"/>
          <w:sz w:val="26"/>
          <w:szCs w:val="26"/>
          <w:lang w:eastAsia="ru-RU"/>
        </w:rPr>
        <w:t>, среднесписочная численность работников 1310 человек.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546E544C" w14:textId="19716F50" w:rsidR="00C57A6F" w:rsidRPr="00C96DBE" w:rsidRDefault="0063440E" w:rsidP="0063440E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 xml:space="preserve">В среднесрочной перспективе 2027 - 2029 годов, учитывая условия и факторы, определяющие состояние экономики и меры поддержки, планируется умеренный рост показателей малого и среднего бизнеса. Прогнозируется увеличение числа малых и средних </w:t>
      </w:r>
      <w:r w:rsidR="00944550">
        <w:rPr>
          <w:rFonts w:ascii="PT Astra Serif" w:hAnsi="PT Astra Serif"/>
          <w:sz w:val="26"/>
          <w:szCs w:val="26"/>
          <w:lang w:eastAsia="ru-RU"/>
        </w:rPr>
        <w:t>предприятий к 2029 году до 305 -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 по базовому варианту прогноза. П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>рирост ч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исленности </w:t>
      </w:r>
      <w:proofErr w:type="spellStart"/>
      <w:r w:rsidRPr="00C96DBE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C96DBE">
        <w:rPr>
          <w:rFonts w:ascii="PT Astra Serif" w:hAnsi="PT Astra Serif"/>
          <w:sz w:val="26"/>
          <w:szCs w:val="26"/>
          <w:lang w:eastAsia="ru-RU"/>
        </w:rPr>
        <w:t xml:space="preserve"> граждан </w:t>
      </w:r>
      <w:r w:rsidR="009B5A89" w:rsidRPr="00C96DBE">
        <w:rPr>
          <w:rFonts w:ascii="PT Astra Serif" w:hAnsi="PT Astra Serif"/>
          <w:sz w:val="26"/>
          <w:szCs w:val="26"/>
          <w:lang w:eastAsia="ru-RU"/>
        </w:rPr>
        <w:t xml:space="preserve">продолжится 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 xml:space="preserve">до окончания действия эксперимента по установлению специального налогового режима </w:t>
      </w:r>
      <w:r w:rsidRPr="00C96DBE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>до конца 2028 года.</w:t>
      </w:r>
    </w:p>
    <w:p w14:paraId="7784201A" w14:textId="0F08C27D" w:rsidR="00C57A6F" w:rsidRPr="00C96DBE" w:rsidRDefault="00BC691F" w:rsidP="009B7745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> </w:t>
      </w:r>
      <w:r w:rsidR="009B7745" w:rsidRPr="00C96DBE">
        <w:rPr>
          <w:rFonts w:ascii="PT Astra Serif" w:hAnsi="PT Astra Serif"/>
          <w:sz w:val="26"/>
          <w:szCs w:val="26"/>
          <w:lang w:eastAsia="ru-RU"/>
        </w:rPr>
        <w:t>Структура распределения малых и средних предприятий по видам экономической деятельности не претерпевает существенных изменений на протяжении ряда лет.  В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 xml:space="preserve"> сфере розничной торговли задействовано порядка 30% от общего числа предприятий, в сфере строительства </w:t>
      </w:r>
      <w:r w:rsidR="00D12E75" w:rsidRPr="00C96DBE">
        <w:rPr>
          <w:rFonts w:ascii="PT Astra Serif" w:hAnsi="PT Astra Serif"/>
          <w:sz w:val="26"/>
          <w:szCs w:val="26"/>
          <w:lang w:eastAsia="ru-RU"/>
        </w:rPr>
        <w:t>-</w:t>
      </w:r>
      <w:r w:rsidR="00C57A6F" w:rsidRPr="00C96DBE">
        <w:rPr>
          <w:rFonts w:ascii="PT Astra Serif" w:hAnsi="PT Astra Serif"/>
          <w:sz w:val="26"/>
          <w:szCs w:val="26"/>
          <w:lang w:eastAsia="ru-RU"/>
        </w:rPr>
        <w:t xml:space="preserve"> 10%, в сфере общественного питания - 5%.</w:t>
      </w:r>
    </w:p>
    <w:p w14:paraId="2A4D405B" w14:textId="0F0E8D31" w:rsidR="00587FBA" w:rsidRDefault="004504BE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iCs/>
          <w:sz w:val="26"/>
          <w:szCs w:val="26"/>
          <w:lang w:eastAsia="ru-RU"/>
        </w:rPr>
        <w:t>Основными направлениями промышленного производства в сфере малого и</w:t>
      </w:r>
      <w:r w:rsidRPr="004504BE">
        <w:rPr>
          <w:rFonts w:ascii="PT Astra Serif" w:hAnsi="PT Astra Serif"/>
          <w:iCs/>
          <w:sz w:val="26"/>
          <w:szCs w:val="26"/>
          <w:lang w:eastAsia="ru-RU"/>
        </w:rPr>
        <w:t xml:space="preserve"> среднего предпринимательства </w:t>
      </w:r>
      <w:r>
        <w:rPr>
          <w:rFonts w:ascii="PT Astra Serif" w:hAnsi="PT Astra Serif"/>
          <w:iCs/>
          <w:sz w:val="26"/>
          <w:szCs w:val="26"/>
          <w:lang w:eastAsia="ru-RU"/>
        </w:rPr>
        <w:t>являются</w:t>
      </w:r>
      <w:r w:rsidRPr="004504BE">
        <w:rPr>
          <w:rFonts w:ascii="PT Astra Serif" w:hAnsi="PT Astra Serif"/>
          <w:iCs/>
          <w:sz w:val="26"/>
          <w:szCs w:val="26"/>
          <w:lang w:eastAsia="ru-RU"/>
        </w:rPr>
        <w:t xml:space="preserve"> деревообрабатывающая и пищевая отрасли. Кроме того, в структуре промышленного сектора присутствуют производства бетонных изделий, металлоконструкций и древесного угля.</w:t>
      </w:r>
      <w:r w:rsidR="009B7745">
        <w:rPr>
          <w:rFonts w:ascii="PT Astra Serif" w:hAnsi="PT Astra Serif"/>
          <w:iCs/>
          <w:sz w:val="26"/>
          <w:szCs w:val="26"/>
          <w:lang w:eastAsia="ru-RU"/>
        </w:rPr>
        <w:t xml:space="preserve"> </w:t>
      </w:r>
      <w:r w:rsidR="00C57A6F" w:rsidRPr="00C57A6F">
        <w:rPr>
          <w:rFonts w:ascii="PT Astra Serif" w:hAnsi="PT Astra Serif"/>
          <w:sz w:val="26"/>
          <w:szCs w:val="26"/>
          <w:lang w:eastAsia="ru-RU"/>
        </w:rPr>
        <w:t xml:space="preserve">В 2026 году запущен новый производственный объект </w:t>
      </w:r>
      <w:r w:rsidR="00587FBA">
        <w:rPr>
          <w:rFonts w:ascii="PT Astra Serif" w:hAnsi="PT Astra Serif"/>
          <w:sz w:val="26"/>
          <w:szCs w:val="26"/>
          <w:lang w:eastAsia="ru-RU"/>
        </w:rPr>
        <w:t>-</w:t>
      </w:r>
      <w:r w:rsidR="00C57A6F" w:rsidRPr="00C57A6F">
        <w:rPr>
          <w:rFonts w:ascii="PT Astra Serif" w:hAnsi="PT Astra Serif"/>
          <w:sz w:val="26"/>
          <w:szCs w:val="26"/>
          <w:lang w:eastAsia="ru-RU"/>
        </w:rPr>
        <w:t xml:space="preserve"> фабрика по переработке макулатуры. </w:t>
      </w:r>
    </w:p>
    <w:p w14:paraId="22D06E6C" w14:textId="3B4F7F54" w:rsidR="00C57A6F" w:rsidRPr="00C57A6F" w:rsidRDefault="00C57A6F" w:rsidP="00C57A6F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C57A6F">
        <w:rPr>
          <w:rFonts w:ascii="PT Astra Serif" w:hAnsi="PT Astra Serif"/>
          <w:sz w:val="26"/>
          <w:szCs w:val="26"/>
          <w:lang w:eastAsia="ru-RU"/>
        </w:rPr>
        <w:t>Производство хлеба и хлебобулочных изделий осуществляют ИП</w:t>
      </w:r>
      <w:r w:rsidR="008558E2">
        <w:rPr>
          <w:rFonts w:ascii="PT Astra Serif" w:hAnsi="PT Astra Serif"/>
          <w:sz w:val="26"/>
          <w:szCs w:val="26"/>
          <w:lang w:val="en-US" w:eastAsia="ru-RU"/>
        </w:rPr>
        <w:t> </w:t>
      </w:r>
      <w:proofErr w:type="spellStart"/>
      <w:r w:rsidRPr="00C57A6F">
        <w:rPr>
          <w:rFonts w:ascii="PT Astra Serif" w:hAnsi="PT Astra Serif"/>
          <w:sz w:val="26"/>
          <w:szCs w:val="26"/>
          <w:lang w:eastAsia="ru-RU"/>
        </w:rPr>
        <w:t>Меретуков</w:t>
      </w:r>
      <w:proofErr w:type="spellEnd"/>
      <w:r w:rsidR="008558E2">
        <w:rPr>
          <w:rFonts w:ascii="PT Astra Serif" w:hAnsi="PT Astra Serif"/>
          <w:sz w:val="26"/>
          <w:szCs w:val="26"/>
          <w:lang w:val="en-US" w:eastAsia="ru-RU"/>
        </w:rPr>
        <w:t> </w:t>
      </w:r>
      <w:r w:rsidRPr="00C57A6F">
        <w:rPr>
          <w:rFonts w:ascii="PT Astra Serif" w:hAnsi="PT Astra Serif"/>
          <w:sz w:val="26"/>
          <w:szCs w:val="26"/>
          <w:lang w:eastAsia="ru-RU"/>
        </w:rPr>
        <w:t>М.Ю., частные пе</w:t>
      </w:r>
      <w:r w:rsidR="00423018">
        <w:rPr>
          <w:rFonts w:ascii="PT Astra Serif" w:hAnsi="PT Astra Serif"/>
          <w:sz w:val="26"/>
          <w:szCs w:val="26"/>
          <w:lang w:eastAsia="ru-RU"/>
        </w:rPr>
        <w:t>карни «Колобок» и «Ваш Лаваш»;</w:t>
      </w:r>
      <w:r w:rsidR="001E1B3A">
        <w:rPr>
          <w:rFonts w:ascii="PT Astra Serif" w:hAnsi="PT Astra Serif"/>
          <w:sz w:val="26"/>
          <w:szCs w:val="26"/>
          <w:lang w:eastAsia="ru-RU"/>
        </w:rPr>
        <w:t xml:space="preserve"> о</w:t>
      </w:r>
      <w:r w:rsidRPr="00C57A6F">
        <w:rPr>
          <w:rFonts w:ascii="PT Astra Serif" w:hAnsi="PT Astra Serif"/>
          <w:sz w:val="26"/>
          <w:szCs w:val="26"/>
          <w:lang w:eastAsia="ru-RU"/>
        </w:rPr>
        <w:t>трасль деревообработки представлен</w:t>
      </w:r>
      <w:proofErr w:type="gramStart"/>
      <w:r w:rsidRPr="00C57A6F">
        <w:rPr>
          <w:rFonts w:ascii="PT Astra Serif" w:hAnsi="PT Astra Serif"/>
          <w:sz w:val="26"/>
          <w:szCs w:val="26"/>
          <w:lang w:eastAsia="ru-RU"/>
        </w:rPr>
        <w:t>а ООО</w:t>
      </w:r>
      <w:proofErr w:type="gramEnd"/>
      <w:r w:rsidRPr="00C57A6F">
        <w:rPr>
          <w:rFonts w:ascii="PT Astra Serif" w:hAnsi="PT Astra Serif"/>
          <w:sz w:val="26"/>
          <w:szCs w:val="26"/>
          <w:lang w:eastAsia="ru-RU"/>
        </w:rPr>
        <w:t xml:space="preserve"> «Тайга» и 8 индивидуальными предпринимателями.</w:t>
      </w:r>
    </w:p>
    <w:p w14:paraId="2612FD4C" w14:textId="33A13584" w:rsidR="00770946" w:rsidRPr="00770946" w:rsidRDefault="00770946" w:rsidP="0077094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C96DBE">
        <w:rPr>
          <w:rFonts w:ascii="PT Astra Serif" w:hAnsi="PT Astra Serif"/>
          <w:sz w:val="26"/>
          <w:szCs w:val="26"/>
          <w:lang w:eastAsia="ru-RU"/>
        </w:rPr>
        <w:t>Развитию малого и среднего бизнеса в прогнозируемом периоде будет способствовать реализация на территории города муниципальных и региональных программ, в рамках которых осуществляется финансовая, имущественная, информационно-консультационная поддержка субъектов предпринимательства, в том числе социального предпринимательства, креативных индустрий.</w:t>
      </w:r>
    </w:p>
    <w:p w14:paraId="36FE3AE8" w14:textId="77777777" w:rsidR="00770946" w:rsidRDefault="00770946" w:rsidP="00393DB7">
      <w:pPr>
        <w:widowControl w:val="0"/>
        <w:jc w:val="center"/>
        <w:rPr>
          <w:rFonts w:ascii="PT Astra Serif" w:eastAsia="Arial Unicode MS" w:hAnsi="PT Astra Serif"/>
          <w:b/>
          <w:kern w:val="2"/>
          <w:sz w:val="28"/>
          <w:szCs w:val="28"/>
        </w:rPr>
      </w:pPr>
    </w:p>
    <w:p w14:paraId="128E590E" w14:textId="77777777" w:rsidR="00393DB7" w:rsidRPr="009C22AF" w:rsidRDefault="00393DB7" w:rsidP="00393DB7">
      <w:pPr>
        <w:widowControl w:val="0"/>
        <w:jc w:val="center"/>
        <w:rPr>
          <w:rFonts w:ascii="PT Astra Serif" w:eastAsia="Arial Unicode MS" w:hAnsi="PT Astra Serif"/>
          <w:b/>
          <w:kern w:val="2"/>
          <w:sz w:val="28"/>
          <w:szCs w:val="28"/>
        </w:rPr>
      </w:pPr>
      <w:r w:rsidRPr="009C22AF">
        <w:rPr>
          <w:rFonts w:ascii="PT Astra Serif" w:eastAsia="Arial Unicode MS" w:hAnsi="PT Astra Serif"/>
          <w:b/>
          <w:kern w:val="2"/>
          <w:sz w:val="28"/>
          <w:szCs w:val="28"/>
        </w:rPr>
        <w:t>Потребительский рынок</w:t>
      </w:r>
    </w:p>
    <w:p w14:paraId="79FB27B4" w14:textId="77777777" w:rsidR="00393DB7" w:rsidRPr="00B84E91" w:rsidRDefault="00393DB7" w:rsidP="00393DB7">
      <w:pPr>
        <w:widowControl w:val="0"/>
        <w:jc w:val="center"/>
        <w:rPr>
          <w:rFonts w:eastAsia="Arial Unicode MS"/>
          <w:kern w:val="2"/>
          <w:highlight w:val="yellow"/>
        </w:rPr>
      </w:pPr>
    </w:p>
    <w:p w14:paraId="74E7AEDB" w14:textId="47AB2FDD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9344CA">
        <w:rPr>
          <w:rFonts w:ascii="PT Astra Serif" w:hAnsi="PT Astra Serif"/>
          <w:color w:val="000000"/>
          <w:spacing w:val="-2"/>
          <w:sz w:val="26"/>
          <w:szCs w:val="26"/>
        </w:rPr>
        <w:t>На территории города Югорска осуществляют деятельность 220 магазинов, 4</w:t>
      </w:r>
      <w:r w:rsidR="004405D7">
        <w:rPr>
          <w:rFonts w:ascii="PT Astra Serif" w:hAnsi="PT Astra Serif"/>
          <w:color w:val="000000"/>
          <w:spacing w:val="-2"/>
          <w:sz w:val="26"/>
          <w:szCs w:val="26"/>
        </w:rPr>
        <w:t> </w:t>
      </w:r>
      <w:r w:rsidRPr="009344CA">
        <w:rPr>
          <w:rFonts w:ascii="PT Astra Serif" w:hAnsi="PT Astra Serif"/>
          <w:color w:val="000000"/>
          <w:spacing w:val="-2"/>
          <w:sz w:val="26"/>
          <w:szCs w:val="26"/>
        </w:rPr>
        <w:t xml:space="preserve">торговых центра, 1 оптовое предприятие и 28 объектов мелкорозничной торговой сети. </w:t>
      </w:r>
    </w:p>
    <w:p w14:paraId="22B867A6" w14:textId="77777777" w:rsidR="00CE14DD" w:rsidRPr="00EF2E79" w:rsidRDefault="00CE14DD" w:rsidP="00CE14DD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EF2E79">
        <w:rPr>
          <w:rFonts w:ascii="PT Astra Serif" w:hAnsi="PT Astra Serif"/>
          <w:sz w:val="26"/>
          <w:szCs w:val="26"/>
        </w:rPr>
        <w:t xml:space="preserve">Фактическая обеспеченность населения города Югорска торговыми </w:t>
      </w:r>
      <w:r>
        <w:rPr>
          <w:rFonts w:ascii="PT Astra Serif" w:hAnsi="PT Astra Serif"/>
          <w:sz w:val="26"/>
          <w:szCs w:val="26"/>
        </w:rPr>
        <w:t>объектами</w:t>
      </w:r>
      <w:r w:rsidRPr="00EF2E79">
        <w:rPr>
          <w:rFonts w:ascii="PT Astra Serif" w:hAnsi="PT Astra Serif"/>
          <w:sz w:val="26"/>
          <w:szCs w:val="26"/>
        </w:rPr>
        <w:t xml:space="preserve"> превышает установленные нормативы:</w:t>
      </w:r>
    </w:p>
    <w:p w14:paraId="506D01B1" w14:textId="30C76AAC" w:rsidR="00CE14DD" w:rsidRDefault="00CE14DD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 всем с</w:t>
      </w:r>
      <w:r w:rsidRPr="00EF2E79">
        <w:rPr>
          <w:rFonts w:ascii="PT Astra Serif" w:hAnsi="PT Astra Serif"/>
          <w:sz w:val="26"/>
          <w:szCs w:val="26"/>
        </w:rPr>
        <w:t>тационарны</w:t>
      </w:r>
      <w:r>
        <w:rPr>
          <w:rFonts w:ascii="PT Astra Serif" w:hAnsi="PT Astra Serif"/>
          <w:sz w:val="26"/>
          <w:szCs w:val="26"/>
        </w:rPr>
        <w:t>м</w:t>
      </w:r>
      <w:r w:rsidRPr="00EF2E79">
        <w:rPr>
          <w:rFonts w:ascii="PT Astra Serif" w:hAnsi="PT Astra Serif"/>
          <w:sz w:val="26"/>
          <w:szCs w:val="26"/>
        </w:rPr>
        <w:t xml:space="preserve"> торговы</w:t>
      </w:r>
      <w:r>
        <w:rPr>
          <w:rFonts w:ascii="PT Astra Serif" w:hAnsi="PT Astra Serif"/>
          <w:sz w:val="26"/>
          <w:szCs w:val="26"/>
        </w:rPr>
        <w:t xml:space="preserve">м </w:t>
      </w:r>
      <w:r w:rsidRPr="00EF2E79">
        <w:rPr>
          <w:rFonts w:ascii="PT Astra Serif" w:hAnsi="PT Astra Serif"/>
          <w:sz w:val="26"/>
          <w:szCs w:val="26"/>
        </w:rPr>
        <w:t>объект</w:t>
      </w:r>
      <w:r>
        <w:rPr>
          <w:rFonts w:ascii="PT Astra Serif" w:hAnsi="PT Astra Serif"/>
          <w:sz w:val="26"/>
          <w:szCs w:val="26"/>
        </w:rPr>
        <w:t>ам (</w:t>
      </w:r>
      <w:r w:rsidRPr="00EF2E79">
        <w:rPr>
          <w:rFonts w:ascii="PT Astra Serif" w:hAnsi="PT Astra Serif"/>
          <w:sz w:val="26"/>
          <w:szCs w:val="26"/>
        </w:rPr>
        <w:t>224 единицы</w:t>
      </w:r>
      <w:r>
        <w:rPr>
          <w:rFonts w:ascii="PT Astra Serif" w:hAnsi="PT Astra Serif"/>
          <w:sz w:val="26"/>
          <w:szCs w:val="26"/>
        </w:rPr>
        <w:t xml:space="preserve">) - </w:t>
      </w:r>
      <w:r w:rsidRPr="00EF2E79">
        <w:rPr>
          <w:rFonts w:ascii="PT Astra Serif" w:hAnsi="PT Astra Serif"/>
          <w:sz w:val="26"/>
          <w:szCs w:val="26"/>
        </w:rPr>
        <w:t xml:space="preserve"> превышение в 2,0 раза</w:t>
      </w:r>
      <w:r>
        <w:rPr>
          <w:rFonts w:ascii="PT Astra Serif" w:hAnsi="PT Astra Serif"/>
          <w:sz w:val="26"/>
          <w:szCs w:val="26"/>
        </w:rPr>
        <w:t>;</w:t>
      </w:r>
    </w:p>
    <w:p w14:paraId="247AE0A5" w14:textId="77777777" w:rsidR="00CE14DD" w:rsidRDefault="00CE14DD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по торговым объектам продовольственных товаров (95 единиц) - </w:t>
      </w:r>
      <w:r w:rsidRPr="00EF2E79">
        <w:rPr>
          <w:rFonts w:ascii="PT Astra Serif" w:hAnsi="PT Astra Serif"/>
          <w:sz w:val="26"/>
          <w:szCs w:val="26"/>
        </w:rPr>
        <w:t>превышение в 1,9 раза</w:t>
      </w:r>
      <w:r>
        <w:rPr>
          <w:rFonts w:ascii="PT Astra Serif" w:hAnsi="PT Astra Serif"/>
          <w:sz w:val="26"/>
          <w:szCs w:val="26"/>
        </w:rPr>
        <w:t>;</w:t>
      </w:r>
    </w:p>
    <w:p w14:paraId="772BF2C7" w14:textId="3FE2CE2B" w:rsidR="009C22AF" w:rsidRPr="009344CA" w:rsidRDefault="00CE14DD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sz w:val="26"/>
          <w:szCs w:val="26"/>
        </w:rPr>
        <w:t>по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9C22AF" w:rsidRPr="009344CA">
        <w:rPr>
          <w:rFonts w:ascii="PT Astra Serif" w:hAnsi="PT Astra Serif"/>
          <w:sz w:val="26"/>
          <w:szCs w:val="26"/>
        </w:rPr>
        <w:t>нестационарными</w:t>
      </w:r>
      <w:proofErr w:type="gramEnd"/>
      <w:r w:rsidR="009C22AF" w:rsidRPr="009344CA">
        <w:rPr>
          <w:rFonts w:ascii="PT Astra Serif" w:hAnsi="PT Astra Serif"/>
          <w:sz w:val="26"/>
          <w:szCs w:val="26"/>
        </w:rPr>
        <w:t xml:space="preserve"> торговыми объектами (28 </w:t>
      </w:r>
      <w:r>
        <w:rPr>
          <w:rFonts w:ascii="PT Astra Serif" w:hAnsi="PT Astra Serif"/>
          <w:sz w:val="26"/>
          <w:szCs w:val="26"/>
        </w:rPr>
        <w:t>единиц</w:t>
      </w:r>
      <w:r w:rsidR="009C22AF" w:rsidRPr="009344CA"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 - </w:t>
      </w:r>
      <w:r w:rsidR="009C22AF" w:rsidRPr="009344CA">
        <w:rPr>
          <w:rFonts w:ascii="PT Astra Serif" w:hAnsi="PT Astra Serif"/>
          <w:sz w:val="26"/>
          <w:szCs w:val="26"/>
        </w:rPr>
        <w:t xml:space="preserve">превышение в 1,2 раза. </w:t>
      </w:r>
    </w:p>
    <w:p w14:paraId="1B91DBDC" w14:textId="77777777" w:rsidR="00CE14DD" w:rsidRDefault="009C22AF" w:rsidP="009C22AF">
      <w:pPr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сетям, доля которых в общем количестве торговых объектов составляет 44,6%. </w:t>
      </w:r>
    </w:p>
    <w:p w14:paraId="6C0DB9CC" w14:textId="45AC512D" w:rsidR="009C22AF" w:rsidRPr="00704AA1" w:rsidRDefault="00704AA1" w:rsidP="009C22AF">
      <w:pPr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704AA1">
        <w:rPr>
          <w:rFonts w:ascii="PT Astra Serif" w:hAnsi="PT Astra Serif"/>
          <w:sz w:val="26"/>
          <w:szCs w:val="26"/>
        </w:rPr>
        <w:t xml:space="preserve">Активно продолжает развиваться </w:t>
      </w:r>
      <w:proofErr w:type="spellStart"/>
      <w:r w:rsidRPr="00704AA1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704AA1">
        <w:rPr>
          <w:rFonts w:ascii="PT Astra Serif" w:hAnsi="PT Astra Serif"/>
          <w:sz w:val="26"/>
          <w:szCs w:val="26"/>
        </w:rPr>
        <w:t xml:space="preserve">, в связи с чем, отмечено увеличение количества пунктов выдачи заказов сетевых </w:t>
      </w:r>
      <w:proofErr w:type="gramStart"/>
      <w:r w:rsidRPr="00704AA1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704AA1">
        <w:rPr>
          <w:rFonts w:ascii="PT Astra Serif" w:hAnsi="PT Astra Serif"/>
          <w:sz w:val="26"/>
          <w:szCs w:val="26"/>
        </w:rPr>
        <w:t xml:space="preserve">, в настоящее время на территории города действует 51 пункт. </w:t>
      </w:r>
    </w:p>
    <w:p w14:paraId="659DAA8A" w14:textId="33A423D5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3</w:t>
      </w:r>
      <w:r w:rsidRPr="009344CA">
        <w:rPr>
          <w:rFonts w:ascii="PT Astra Serif" w:hAnsi="PT Astra Serif"/>
          <w:sz w:val="26"/>
          <w:szCs w:val="26"/>
        </w:rPr>
        <w:t xml:space="preserve"> предприятия. </w:t>
      </w:r>
      <w:r w:rsidR="00500FBF">
        <w:rPr>
          <w:rFonts w:ascii="PT Astra Serif" w:hAnsi="PT Astra Serif"/>
          <w:sz w:val="26"/>
          <w:szCs w:val="26"/>
        </w:rPr>
        <w:t>Активного развития в</w:t>
      </w:r>
      <w:r w:rsidRPr="009344CA">
        <w:rPr>
          <w:rFonts w:ascii="PT Astra Serif" w:hAnsi="PT Astra Serif"/>
          <w:sz w:val="26"/>
          <w:szCs w:val="26"/>
        </w:rPr>
        <w:t xml:space="preserve"> данном секторе потребительского рынка </w:t>
      </w:r>
      <w:r w:rsidR="00500FBF">
        <w:rPr>
          <w:rFonts w:ascii="PT Astra Serif" w:hAnsi="PT Astra Serif"/>
          <w:sz w:val="26"/>
          <w:szCs w:val="26"/>
        </w:rPr>
        <w:t>не наблюдается</w:t>
      </w:r>
      <w:r w:rsidRPr="009344CA">
        <w:rPr>
          <w:rFonts w:ascii="PT Astra Serif" w:hAnsi="PT Astra Serif"/>
          <w:sz w:val="26"/>
          <w:szCs w:val="26"/>
        </w:rPr>
        <w:t xml:space="preserve">. </w:t>
      </w:r>
    </w:p>
    <w:p w14:paraId="6CA44B78" w14:textId="77777777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>В общедоступную сеть входит 6</w:t>
      </w:r>
      <w:r>
        <w:rPr>
          <w:rFonts w:ascii="PT Astra Serif" w:hAnsi="PT Astra Serif"/>
          <w:sz w:val="26"/>
          <w:szCs w:val="26"/>
        </w:rPr>
        <w:t>8</w:t>
      </w:r>
      <w:r w:rsidRPr="009344CA">
        <w:rPr>
          <w:rFonts w:ascii="PT Astra Serif" w:hAnsi="PT Astra Serif"/>
          <w:sz w:val="26"/>
          <w:szCs w:val="26"/>
        </w:rPr>
        <w:t xml:space="preserve"> пред</w:t>
      </w:r>
      <w:r>
        <w:rPr>
          <w:rFonts w:ascii="PT Astra Serif" w:hAnsi="PT Astra Serif"/>
          <w:sz w:val="26"/>
          <w:szCs w:val="26"/>
        </w:rPr>
        <w:t>приятий с общим количеством 2 425</w:t>
      </w:r>
      <w:r w:rsidRPr="009344CA">
        <w:rPr>
          <w:rFonts w:ascii="PT Astra Serif" w:hAnsi="PT Astra Serif"/>
          <w:sz w:val="26"/>
          <w:szCs w:val="26"/>
        </w:rPr>
        <w:t xml:space="preserve"> посадочных мест. Четыре предприятия специализируются на производстве и доставке блюд итальянской и азиатской кухонь.</w:t>
      </w:r>
    </w:p>
    <w:p w14:paraId="75F0248A" w14:textId="77777777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>Количество предприятий</w:t>
      </w:r>
      <w:r w:rsidRPr="009344CA">
        <w:rPr>
          <w:rFonts w:ascii="PT Astra Serif" w:hAnsi="PT Astra Serif"/>
          <w:sz w:val="20"/>
          <w:szCs w:val="20"/>
        </w:rPr>
        <w:t xml:space="preserve"> </w:t>
      </w:r>
      <w:r w:rsidRPr="009344CA">
        <w:rPr>
          <w:rFonts w:ascii="PT Astra Serif" w:hAnsi="PT Astra Serif"/>
          <w:sz w:val="26"/>
          <w:szCs w:val="26"/>
        </w:rPr>
        <w:t xml:space="preserve">закрытой сети не изменилось. Закрытую сеть предоставляют 21 предприятие на 1 966 посадочных мест. </w:t>
      </w:r>
    </w:p>
    <w:p w14:paraId="18B6BC58" w14:textId="77777777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 проводятся ярмарки, выставки-продажи, в которых принимают участие и местные товаропроизводители.  </w:t>
      </w:r>
    </w:p>
    <w:p w14:paraId="35643956" w14:textId="77777777" w:rsidR="009C22AF" w:rsidRPr="009344CA" w:rsidRDefault="009C22AF" w:rsidP="009C22AF">
      <w:pPr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 используемыми для осуществления деятельности по продаже товаров на ярмарках и розничных рынках, превышает норматив на 50% и составляет 3 единицы.</w:t>
      </w:r>
    </w:p>
    <w:p w14:paraId="60F86903" w14:textId="77777777" w:rsidR="009C22AF" w:rsidRPr="009344CA" w:rsidRDefault="009C22AF" w:rsidP="009C22A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344CA">
        <w:rPr>
          <w:rFonts w:ascii="PT Astra Serif" w:hAnsi="PT Astra Serif"/>
          <w:sz w:val="26"/>
          <w:szCs w:val="26"/>
        </w:rPr>
        <w:t>Рынок платных услуг населению города представлен бытовыми, медицинскими, санаторно-оздоровительными, образовательными, жилищно-коммунальными услугами, услугами культуры, физкультуры и спорта, связи, пассажирского транспорта.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14:paraId="34E190F3" w14:textId="77777777" w:rsidR="009C22AF" w:rsidRDefault="009C22AF" w:rsidP="009C22AF">
      <w:pPr>
        <w:tabs>
          <w:tab w:val="left" w:pos="878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9344CA">
        <w:rPr>
          <w:rFonts w:ascii="PT Astra Serif" w:eastAsia="Calibri" w:hAnsi="PT Astra Serif"/>
          <w:sz w:val="26"/>
          <w:szCs w:val="26"/>
          <w:lang w:eastAsia="en-US"/>
        </w:rPr>
        <w:t xml:space="preserve">Состояние потребительского рынка можно охарактеризовать как стабильное, имеющее тенденции дальнейшего развития. </w:t>
      </w:r>
      <w:r w:rsidRPr="009344CA">
        <w:rPr>
          <w:rFonts w:ascii="PT Astra Serif" w:eastAsia="Calibri" w:hAnsi="PT Astra Serif"/>
          <w:sz w:val="26"/>
          <w:szCs w:val="26"/>
          <w:lang w:eastAsia="ru-RU"/>
        </w:rPr>
        <w:t xml:space="preserve">В современных условиях структура потребительского рынка продолжает преобразовываться, совершенствуя формы торговли и методы обслуживания, адаптируясь под спрос покупателей. </w:t>
      </w:r>
    </w:p>
    <w:p w14:paraId="5355759B" w14:textId="77777777" w:rsidR="007A6CE5" w:rsidRPr="00B84E91" w:rsidRDefault="007A6CE5" w:rsidP="00907C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</w:p>
    <w:p w14:paraId="108DAABB" w14:textId="77777777" w:rsidR="002E5A79" w:rsidRPr="00640738" w:rsidRDefault="002E5A79" w:rsidP="002E5A79">
      <w:pPr>
        <w:jc w:val="center"/>
        <w:rPr>
          <w:rFonts w:ascii="PT Astra Serif" w:hAnsi="PT Astra Serif"/>
          <w:b/>
          <w:sz w:val="28"/>
          <w:szCs w:val="28"/>
        </w:rPr>
      </w:pPr>
      <w:r w:rsidRPr="00640738">
        <w:rPr>
          <w:rFonts w:ascii="PT Astra Serif" w:hAnsi="PT Astra Serif"/>
          <w:b/>
          <w:sz w:val="28"/>
          <w:szCs w:val="28"/>
        </w:rPr>
        <w:t>Инвестиции и строительство</w:t>
      </w:r>
    </w:p>
    <w:p w14:paraId="25DB7F3C" w14:textId="77777777" w:rsidR="00A769D3" w:rsidRPr="00B84E91" w:rsidRDefault="00A769D3" w:rsidP="002E5A79">
      <w:pPr>
        <w:jc w:val="center"/>
        <w:rPr>
          <w:b/>
          <w:sz w:val="28"/>
          <w:szCs w:val="28"/>
          <w:highlight w:val="yellow"/>
        </w:rPr>
      </w:pPr>
    </w:p>
    <w:p w14:paraId="272BB093" w14:textId="74785641" w:rsidR="00640738" w:rsidRPr="00640738" w:rsidRDefault="00640738" w:rsidP="0064073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  <w:lang w:eastAsia="en-US"/>
        </w:rPr>
        <w:t>В</w:t>
      </w:r>
      <w:r w:rsidRPr="00640738">
        <w:rPr>
          <w:rFonts w:ascii="PT Astra Serif" w:hAnsi="PT Astra Serif"/>
          <w:sz w:val="26"/>
          <w:szCs w:val="26"/>
        </w:rPr>
        <w:t xml:space="preserve"> 2025 году объем инвестиций</w:t>
      </w:r>
      <w:r w:rsidRPr="00640738">
        <w:rPr>
          <w:rFonts w:ascii="PT Astra Serif" w:hAnsi="PT Astra Serif"/>
          <w:sz w:val="26"/>
          <w:szCs w:val="26"/>
          <w:lang w:eastAsia="en-US"/>
        </w:rPr>
        <w:t xml:space="preserve"> в основной капитал по крупным и средним предприятиям города (</w:t>
      </w:r>
      <w:r w:rsidRPr="00640738">
        <w:rPr>
          <w:rFonts w:ascii="PT Astra Serif" w:hAnsi="PT Astra Serif"/>
          <w:sz w:val="26"/>
          <w:szCs w:val="26"/>
        </w:rPr>
        <w:t>без учета малого и среднего предпринимательства</w:t>
      </w:r>
      <w:r w:rsidRPr="00640738">
        <w:rPr>
          <w:rFonts w:ascii="PT Astra Serif" w:hAnsi="PT Astra Serif"/>
          <w:sz w:val="26"/>
          <w:szCs w:val="26"/>
          <w:lang w:eastAsia="en-US"/>
        </w:rPr>
        <w:t>)</w:t>
      </w:r>
      <w:r w:rsidRPr="00640738">
        <w:rPr>
          <w:rFonts w:ascii="PT Astra Serif" w:hAnsi="PT Astra Serif"/>
          <w:sz w:val="26"/>
          <w:szCs w:val="26"/>
        </w:rPr>
        <w:t xml:space="preserve"> составил 3 899,9 млн</w:t>
      </w:r>
      <w:r w:rsidR="00BD0585">
        <w:rPr>
          <w:rFonts w:ascii="PT Astra Serif" w:hAnsi="PT Astra Serif"/>
          <w:sz w:val="26"/>
          <w:szCs w:val="26"/>
        </w:rPr>
        <w:t>.</w:t>
      </w:r>
      <w:r w:rsidRPr="00640738">
        <w:rPr>
          <w:rFonts w:ascii="PT Astra Serif" w:hAnsi="PT Astra Serif"/>
          <w:sz w:val="26"/>
          <w:szCs w:val="26"/>
        </w:rPr>
        <w:t xml:space="preserve"> рублей или 139,5% к уровню прошлого года в сопоставимых ценах. </w:t>
      </w:r>
    </w:p>
    <w:p w14:paraId="5221C3C1" w14:textId="4791EE41" w:rsidR="00640738" w:rsidRPr="00640738" w:rsidRDefault="00640738" w:rsidP="00640738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По предварительной оценке в 2026 году объем инвестиций в основной капитал составит 3 760,6 млн</w:t>
      </w:r>
      <w:r w:rsidR="00BD0585">
        <w:rPr>
          <w:rFonts w:ascii="PT Astra Serif" w:hAnsi="PT Astra Serif"/>
          <w:sz w:val="26"/>
          <w:szCs w:val="26"/>
        </w:rPr>
        <w:t>.</w:t>
      </w:r>
      <w:r w:rsidR="007D7A32">
        <w:rPr>
          <w:rFonts w:ascii="PT Astra Serif" w:hAnsi="PT Astra Serif"/>
          <w:sz w:val="26"/>
          <w:szCs w:val="26"/>
        </w:rPr>
        <w:t xml:space="preserve"> рублей или 90,5</w:t>
      </w:r>
      <w:r w:rsidRPr="00640738">
        <w:rPr>
          <w:rFonts w:ascii="PT Astra Serif" w:hAnsi="PT Astra Serif"/>
          <w:sz w:val="26"/>
          <w:szCs w:val="26"/>
        </w:rPr>
        <w:t xml:space="preserve">% в сопоставимых ценах к уровню предыдущего года. </w:t>
      </w:r>
    </w:p>
    <w:p w14:paraId="745FA079" w14:textId="1CA0F2AB" w:rsidR="00640738" w:rsidRDefault="00204C65" w:rsidP="00640738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прогнозном периоде структура инвестиций </w:t>
      </w:r>
      <w:r w:rsidR="00C11AC9" w:rsidRPr="00640738">
        <w:rPr>
          <w:rFonts w:ascii="PT Astra Serif" w:hAnsi="PT Astra Serif"/>
          <w:sz w:val="26"/>
          <w:szCs w:val="26"/>
        </w:rPr>
        <w:t xml:space="preserve">существенно </w:t>
      </w:r>
      <w:r>
        <w:rPr>
          <w:rFonts w:ascii="PT Astra Serif" w:hAnsi="PT Astra Serif"/>
          <w:sz w:val="26"/>
          <w:szCs w:val="26"/>
        </w:rPr>
        <w:t xml:space="preserve">не изменится. </w:t>
      </w:r>
      <w:r w:rsidRPr="00204C65">
        <w:rPr>
          <w:rFonts w:ascii="PT Astra Serif" w:hAnsi="PT Astra Serif"/>
          <w:sz w:val="26"/>
          <w:szCs w:val="26"/>
        </w:rPr>
        <w:t xml:space="preserve">В общем объеме инвестиций основную долю </w:t>
      </w:r>
      <w:r>
        <w:rPr>
          <w:rFonts w:ascii="PT Astra Serif" w:hAnsi="PT Astra Serif"/>
          <w:sz w:val="26"/>
          <w:szCs w:val="26"/>
        </w:rPr>
        <w:t>(</w:t>
      </w:r>
      <w:r w:rsidR="00C11AC9">
        <w:rPr>
          <w:rFonts w:ascii="PT Astra Serif" w:hAnsi="PT Astra Serif"/>
          <w:sz w:val="26"/>
          <w:szCs w:val="26"/>
        </w:rPr>
        <w:t>70</w:t>
      </w:r>
      <w:r>
        <w:rPr>
          <w:rFonts w:ascii="PT Astra Serif" w:hAnsi="PT Astra Serif"/>
          <w:sz w:val="26"/>
          <w:szCs w:val="26"/>
        </w:rPr>
        <w:t>,0</w:t>
      </w:r>
      <w:r w:rsidR="00C11AC9">
        <w:rPr>
          <w:rFonts w:ascii="PT Astra Serif" w:hAnsi="PT Astra Serif"/>
          <w:sz w:val="26"/>
          <w:szCs w:val="26"/>
        </w:rPr>
        <w:t xml:space="preserve"> – 74,0</w:t>
      </w:r>
      <w:r>
        <w:rPr>
          <w:rFonts w:ascii="PT Astra Serif" w:hAnsi="PT Astra Serif"/>
          <w:sz w:val="26"/>
          <w:szCs w:val="26"/>
        </w:rPr>
        <w:t>%</w:t>
      </w:r>
      <w:r w:rsidR="00C11AC9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 xml:space="preserve"> по-прежнему </w:t>
      </w:r>
      <w:r w:rsidRPr="00204C65">
        <w:rPr>
          <w:rFonts w:ascii="PT Astra Serif" w:hAnsi="PT Astra Serif"/>
          <w:sz w:val="26"/>
          <w:szCs w:val="26"/>
        </w:rPr>
        <w:t xml:space="preserve">будут составлять собственные средства предприятий. </w:t>
      </w:r>
    </w:p>
    <w:p w14:paraId="68C05D63" w14:textId="01FE5E0C" w:rsidR="00640738" w:rsidRPr="00640738" w:rsidRDefault="00640738" w:rsidP="0064073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lastRenderedPageBreak/>
        <w:t>Доля бюджетных средств в общем объеме инвестиций в 2025 году составила  40,3%, в 2026 году предварительно составит 32,7%, в прогнозном периоде 2027 - 2029 год</w:t>
      </w:r>
      <w:r w:rsidR="00ED38F7">
        <w:rPr>
          <w:rFonts w:ascii="PT Astra Serif" w:hAnsi="PT Astra Serif"/>
          <w:sz w:val="26"/>
          <w:szCs w:val="26"/>
        </w:rPr>
        <w:t>ов</w:t>
      </w:r>
      <w:r w:rsidRPr="00640738">
        <w:rPr>
          <w:rFonts w:ascii="PT Astra Serif" w:hAnsi="PT Astra Serif"/>
          <w:sz w:val="26"/>
          <w:szCs w:val="26"/>
        </w:rPr>
        <w:t xml:space="preserve"> </w:t>
      </w:r>
      <w:r w:rsidR="00F33FE9">
        <w:rPr>
          <w:rFonts w:ascii="PT Astra Serif" w:hAnsi="PT Astra Serif"/>
          <w:sz w:val="26"/>
          <w:szCs w:val="26"/>
        </w:rPr>
        <w:t>-</w:t>
      </w:r>
      <w:r w:rsidRPr="00640738">
        <w:rPr>
          <w:rFonts w:ascii="PT Astra Serif" w:hAnsi="PT Astra Serif"/>
          <w:sz w:val="26"/>
          <w:szCs w:val="26"/>
        </w:rPr>
        <w:t xml:space="preserve"> 23,5 </w:t>
      </w:r>
      <w:r w:rsidR="00F33FE9">
        <w:rPr>
          <w:rFonts w:ascii="PT Astra Serif" w:hAnsi="PT Astra Serif"/>
          <w:sz w:val="26"/>
          <w:szCs w:val="26"/>
        </w:rPr>
        <w:t>-</w:t>
      </w:r>
      <w:r w:rsidRPr="00640738">
        <w:rPr>
          <w:rFonts w:ascii="PT Astra Serif" w:hAnsi="PT Astra Serif"/>
          <w:sz w:val="26"/>
          <w:szCs w:val="26"/>
        </w:rPr>
        <w:t xml:space="preserve"> 17,3%.  </w:t>
      </w:r>
    </w:p>
    <w:p w14:paraId="36CB85C4" w14:textId="350A5888" w:rsidR="00640738" w:rsidRPr="00640738" w:rsidRDefault="00C11AC9" w:rsidP="0064073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разрезе видов экономической деятельности наибольший удельный вес в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общем объеме инвестиций принадлежит виду деятельности «транспортировка и хранение», который включает </w:t>
      </w:r>
      <w:r w:rsidR="00EF4DBF">
        <w:rPr>
          <w:rFonts w:ascii="PT Astra Serif" w:hAnsi="PT Astra Serif"/>
          <w:sz w:val="26"/>
          <w:szCs w:val="26"/>
          <w:lang w:eastAsia="en-US"/>
        </w:rPr>
        <w:t>«деятельность трубопроводного транспорта».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</w:t>
      </w:r>
    </w:p>
    <w:p w14:paraId="38D79223" w14:textId="09057CB0" w:rsidR="00640738" w:rsidRPr="00640738" w:rsidRDefault="00C11AC9" w:rsidP="00640738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На территории муниципального образования осуществляет деятельность </w:t>
      </w:r>
      <w:r w:rsidRPr="00640738">
        <w:rPr>
          <w:rFonts w:ascii="PT Astra Serif" w:hAnsi="PT Astra Serif"/>
          <w:sz w:val="26"/>
          <w:szCs w:val="26"/>
          <w:lang w:eastAsia="en-US"/>
        </w:rPr>
        <w:t>крупнейшее предприятие</w:t>
      </w:r>
      <w:r>
        <w:rPr>
          <w:rFonts w:ascii="PT Astra Serif" w:hAnsi="PT Astra Serif"/>
          <w:sz w:val="26"/>
          <w:szCs w:val="26"/>
          <w:lang w:eastAsia="en-US"/>
        </w:rPr>
        <w:t xml:space="preserve"> топливно-энергетического комплекса - </w:t>
      </w:r>
      <w:r w:rsidR="00F27E5A">
        <w:rPr>
          <w:rFonts w:ascii="PT Astra Serif" w:hAnsi="PT Astra Serif"/>
          <w:sz w:val="26"/>
          <w:szCs w:val="26"/>
          <w:lang w:eastAsia="en-US"/>
        </w:rPr>
        <w:t xml:space="preserve">ООО 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«Газпром </w:t>
      </w:r>
      <w:proofErr w:type="spellStart"/>
      <w:r w:rsidR="00640738" w:rsidRPr="00640738">
        <w:rPr>
          <w:rFonts w:ascii="PT Astra Serif" w:hAnsi="PT Astra Serif"/>
          <w:sz w:val="26"/>
          <w:szCs w:val="26"/>
          <w:lang w:eastAsia="en-US"/>
        </w:rPr>
        <w:t>трансгаз</w:t>
      </w:r>
      <w:proofErr w:type="spellEnd"/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Югорск», </w:t>
      </w:r>
      <w:r w:rsidR="007F6421">
        <w:rPr>
          <w:rFonts w:ascii="PT Astra Serif" w:hAnsi="PT Astra Serif"/>
          <w:sz w:val="26"/>
          <w:szCs w:val="26"/>
          <w:lang w:eastAsia="en-US"/>
        </w:rPr>
        <w:t>которое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ежегодно реализует мероприятия по обновлению производственных фондов и реконструкции социальных объектов, находящихся в его ведении.</w:t>
      </w:r>
    </w:p>
    <w:p w14:paraId="410E0BB3" w14:textId="77777777" w:rsidR="00640738" w:rsidRPr="00640738" w:rsidRDefault="00640738" w:rsidP="0064073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За счет бюджетных инвестиций в рамках государственных и муниципальных программ осуществляется строительство и реконструкция объектов социальной сферы и городского хозяйства.</w:t>
      </w:r>
    </w:p>
    <w:p w14:paraId="52E3BAB4" w14:textId="4D9D5C56" w:rsidR="00640738" w:rsidRPr="00640738" w:rsidRDefault="00640738" w:rsidP="0064073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 xml:space="preserve">В 2026 году </w:t>
      </w:r>
      <w:r w:rsidR="00F27E5A">
        <w:rPr>
          <w:rFonts w:ascii="PT Astra Serif" w:hAnsi="PT Astra Serif"/>
          <w:sz w:val="26"/>
          <w:szCs w:val="26"/>
        </w:rPr>
        <w:t xml:space="preserve">будет </w:t>
      </w:r>
      <w:r w:rsidRPr="00640738">
        <w:rPr>
          <w:rFonts w:ascii="PT Astra Serif" w:hAnsi="PT Astra Serif"/>
          <w:sz w:val="26"/>
          <w:szCs w:val="26"/>
        </w:rPr>
        <w:t>продолжена реконструкция терапевтического отделения бюджетного учреждения Ханты-Мансийского автономного округа - Югры «Югорская городская больница».</w:t>
      </w:r>
    </w:p>
    <w:p w14:paraId="057E5BB8" w14:textId="77777777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Планируется ввод в эксплуатацию автомобильной дороги по ул. 40 лет Победы.</w:t>
      </w:r>
    </w:p>
    <w:p w14:paraId="25913737" w14:textId="3B9A801B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В прогнозном периоде 2027 - 2029 год</w:t>
      </w:r>
      <w:r w:rsidR="007D7A32">
        <w:rPr>
          <w:rFonts w:ascii="PT Astra Serif" w:hAnsi="PT Astra Serif"/>
          <w:sz w:val="26"/>
          <w:szCs w:val="26"/>
        </w:rPr>
        <w:t>ов</w:t>
      </w:r>
      <w:r w:rsidRPr="00640738">
        <w:rPr>
          <w:rFonts w:ascii="PT Astra Serif" w:hAnsi="PT Astra Serif"/>
          <w:sz w:val="26"/>
          <w:szCs w:val="26"/>
        </w:rPr>
        <w:t xml:space="preserve"> планиру</w:t>
      </w:r>
      <w:r w:rsidR="007F6421">
        <w:rPr>
          <w:rFonts w:ascii="PT Astra Serif" w:hAnsi="PT Astra Serif"/>
          <w:sz w:val="26"/>
          <w:szCs w:val="26"/>
        </w:rPr>
        <w:t>ю</w:t>
      </w:r>
      <w:r w:rsidRPr="00640738">
        <w:rPr>
          <w:rFonts w:ascii="PT Astra Serif" w:hAnsi="PT Astra Serif"/>
          <w:sz w:val="26"/>
          <w:szCs w:val="26"/>
        </w:rPr>
        <w:t xml:space="preserve">тся </w:t>
      </w:r>
      <w:r w:rsidR="007F6421">
        <w:rPr>
          <w:rFonts w:ascii="PT Astra Serif" w:hAnsi="PT Astra Serif"/>
          <w:sz w:val="26"/>
          <w:szCs w:val="26"/>
        </w:rPr>
        <w:t>капитальные вложения</w:t>
      </w:r>
      <w:r w:rsidR="00C84C52">
        <w:rPr>
          <w:rFonts w:ascii="PT Astra Serif" w:hAnsi="PT Astra Serif"/>
          <w:sz w:val="26"/>
          <w:szCs w:val="26"/>
        </w:rPr>
        <w:t xml:space="preserve"> на реализацию следующих проектов</w:t>
      </w:r>
      <w:r w:rsidR="007F6421">
        <w:rPr>
          <w:rFonts w:ascii="PT Astra Serif" w:hAnsi="PT Astra Serif"/>
          <w:sz w:val="26"/>
          <w:szCs w:val="26"/>
        </w:rPr>
        <w:t xml:space="preserve">: </w:t>
      </w:r>
    </w:p>
    <w:p w14:paraId="4F000D93" w14:textId="0EDF82BA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 xml:space="preserve">- </w:t>
      </w:r>
      <w:r w:rsidR="007F6421">
        <w:rPr>
          <w:rFonts w:ascii="PT Astra Serif" w:hAnsi="PT Astra Serif"/>
          <w:sz w:val="26"/>
          <w:szCs w:val="26"/>
        </w:rPr>
        <w:t xml:space="preserve">реконструкция </w:t>
      </w:r>
      <w:r w:rsidRPr="00640738">
        <w:rPr>
          <w:rFonts w:ascii="PT Astra Serif" w:hAnsi="PT Astra Serif"/>
          <w:sz w:val="26"/>
          <w:szCs w:val="26"/>
        </w:rPr>
        <w:t>автомобильной дороги по ул. Садовая;</w:t>
      </w:r>
    </w:p>
    <w:p w14:paraId="50159D03" w14:textId="6124936B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 xml:space="preserve">- </w:t>
      </w:r>
      <w:r w:rsidR="007F6421">
        <w:rPr>
          <w:rFonts w:ascii="PT Astra Serif" w:hAnsi="PT Astra Serif"/>
          <w:sz w:val="26"/>
          <w:szCs w:val="26"/>
        </w:rPr>
        <w:t xml:space="preserve">строительство </w:t>
      </w:r>
      <w:r w:rsidRPr="00640738">
        <w:rPr>
          <w:rFonts w:ascii="PT Astra Serif" w:hAnsi="PT Astra Serif"/>
          <w:sz w:val="26"/>
          <w:szCs w:val="26"/>
        </w:rPr>
        <w:t>сетей канализации в 5,</w:t>
      </w:r>
      <w:r w:rsidR="007D7A32">
        <w:rPr>
          <w:rFonts w:ascii="PT Astra Serif" w:hAnsi="PT Astra Serif"/>
          <w:sz w:val="26"/>
          <w:szCs w:val="26"/>
        </w:rPr>
        <w:t xml:space="preserve"> </w:t>
      </w:r>
      <w:r w:rsidRPr="00640738">
        <w:rPr>
          <w:rFonts w:ascii="PT Astra Serif" w:hAnsi="PT Astra Serif"/>
          <w:sz w:val="26"/>
          <w:szCs w:val="26"/>
        </w:rPr>
        <w:t>7 микрорайонах;</w:t>
      </w:r>
    </w:p>
    <w:p w14:paraId="68356968" w14:textId="77777777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- первой очереди строительства объекта «Автоматизированная газовая котельная «Центральная».</w:t>
      </w:r>
    </w:p>
    <w:p w14:paraId="6419BB82" w14:textId="0148B952" w:rsidR="00640738" w:rsidRPr="00640738" w:rsidRDefault="007F6421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2026 году п</w:t>
      </w:r>
      <w:r w:rsidR="00505471" w:rsidRPr="00505471">
        <w:rPr>
          <w:rFonts w:ascii="PT Astra Serif" w:hAnsi="PT Astra Serif"/>
          <w:sz w:val="26"/>
          <w:szCs w:val="26"/>
        </w:rPr>
        <w:t xml:space="preserve">ланируется </w:t>
      </w:r>
      <w:r>
        <w:rPr>
          <w:rFonts w:ascii="PT Astra Serif" w:hAnsi="PT Astra Serif"/>
          <w:sz w:val="26"/>
          <w:szCs w:val="26"/>
        </w:rPr>
        <w:t>ввод в эксплуатацию</w:t>
      </w:r>
      <w:r w:rsidR="00505471" w:rsidRPr="00505471">
        <w:rPr>
          <w:rFonts w:ascii="PT Astra Serif" w:hAnsi="PT Astra Serif"/>
          <w:sz w:val="26"/>
          <w:szCs w:val="26"/>
        </w:rPr>
        <w:t xml:space="preserve"> 20,0 тыс. кв. метров жилья, </w:t>
      </w:r>
      <w:r w:rsidR="002335DB" w:rsidRPr="00505471">
        <w:rPr>
          <w:rFonts w:ascii="PT Astra Serif" w:hAnsi="PT Astra Serif"/>
          <w:sz w:val="26"/>
          <w:szCs w:val="26"/>
        </w:rPr>
        <w:t xml:space="preserve">в 2027 году </w:t>
      </w:r>
      <w:r w:rsidR="002335DB">
        <w:rPr>
          <w:rFonts w:ascii="PT Astra Serif" w:hAnsi="PT Astra Serif"/>
          <w:sz w:val="26"/>
          <w:szCs w:val="26"/>
        </w:rPr>
        <w:t xml:space="preserve">- </w:t>
      </w:r>
      <w:r w:rsidR="00505471" w:rsidRPr="00505471">
        <w:rPr>
          <w:rFonts w:ascii="PT Astra Serif" w:hAnsi="PT Astra Serif"/>
          <w:sz w:val="26"/>
          <w:szCs w:val="26"/>
        </w:rPr>
        <w:t xml:space="preserve">22,0 тыс. кв. метров, </w:t>
      </w:r>
      <w:r w:rsidR="002335DB" w:rsidRPr="00505471">
        <w:rPr>
          <w:rFonts w:ascii="PT Astra Serif" w:hAnsi="PT Astra Serif"/>
          <w:sz w:val="26"/>
          <w:szCs w:val="26"/>
        </w:rPr>
        <w:t xml:space="preserve">в 2028 году </w:t>
      </w:r>
      <w:r w:rsidR="002335DB">
        <w:rPr>
          <w:rFonts w:ascii="PT Astra Serif" w:hAnsi="PT Astra Serif"/>
          <w:sz w:val="26"/>
          <w:szCs w:val="26"/>
        </w:rPr>
        <w:t xml:space="preserve">- </w:t>
      </w:r>
      <w:r w:rsidR="00505471" w:rsidRPr="00505471">
        <w:rPr>
          <w:rFonts w:ascii="PT Astra Serif" w:hAnsi="PT Astra Serif"/>
          <w:sz w:val="26"/>
          <w:szCs w:val="26"/>
        </w:rPr>
        <w:t xml:space="preserve">26,0 тыс. кв. метров и </w:t>
      </w:r>
      <w:r w:rsidR="002335DB" w:rsidRPr="00505471">
        <w:rPr>
          <w:rFonts w:ascii="PT Astra Serif" w:hAnsi="PT Astra Serif"/>
          <w:sz w:val="26"/>
          <w:szCs w:val="26"/>
        </w:rPr>
        <w:t xml:space="preserve">в 2029 году </w:t>
      </w:r>
      <w:r w:rsidR="00505471" w:rsidRPr="00505471">
        <w:rPr>
          <w:rFonts w:ascii="PT Astra Serif" w:hAnsi="PT Astra Serif"/>
          <w:sz w:val="26"/>
          <w:szCs w:val="26"/>
        </w:rPr>
        <w:t>31,0 тыс. кв. метров</w:t>
      </w:r>
      <w:r w:rsidR="000601FD">
        <w:rPr>
          <w:rFonts w:ascii="PT Astra Serif" w:hAnsi="PT Astra Serif"/>
          <w:sz w:val="26"/>
          <w:szCs w:val="26"/>
        </w:rPr>
        <w:t>, и</w:t>
      </w:r>
      <w:r w:rsidR="00505471" w:rsidRPr="00505471">
        <w:rPr>
          <w:rFonts w:ascii="PT Astra Serif" w:hAnsi="PT Astra Serif"/>
          <w:sz w:val="26"/>
          <w:szCs w:val="26"/>
        </w:rPr>
        <w:t xml:space="preserve">з них объём индивидуального жилищного строительства ежегодно будет составлять порядка 10,0 тыс. кв. метров. </w:t>
      </w:r>
      <w:r w:rsidR="00640738" w:rsidRPr="00640738">
        <w:rPr>
          <w:rFonts w:ascii="PT Astra Serif" w:hAnsi="PT Astra Serif"/>
          <w:sz w:val="26"/>
          <w:szCs w:val="26"/>
        </w:rPr>
        <w:t>Развитие индивидуального сектора возможно за счет освоения и строительства инженерной и транспортной инфраструктуры в 19 микрорайоне, а также за счет предоставления участков в 14 «А» микрорайоне.</w:t>
      </w:r>
    </w:p>
    <w:p w14:paraId="4A3B4650" w14:textId="6C82B77D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</w:pP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В рамках </w:t>
      </w:r>
      <w:proofErr w:type="spellStart"/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муниципально</w:t>
      </w:r>
      <w:proofErr w:type="spellEnd"/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-частного партнерства реализуется </w:t>
      </w:r>
      <w:r w:rsidR="00AC5576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проект комплексного развития</w:t>
      </w: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территории </w:t>
      </w:r>
      <w:r w:rsidRPr="00640738">
        <w:rPr>
          <w:rFonts w:ascii="PT Astra Serif" w:hAnsi="PT Astra Serif"/>
          <w:sz w:val="26"/>
          <w:szCs w:val="26"/>
        </w:rPr>
        <w:t>в границах улиц Мира-Монтажников-Десантников-Энтузиастов в планировочном 15 микрорайоне</w:t>
      </w: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города площадью 28,4 тыс. кв. м</w:t>
      </w:r>
      <w:r w:rsidR="000E2895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етров</w:t>
      </w: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, общая стоимость </w:t>
      </w:r>
      <w:r w:rsidR="009641F5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которого </w:t>
      </w: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соста</w:t>
      </w:r>
      <w:r w:rsidR="000E2895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вит более 2 млрд</w:t>
      </w:r>
      <w:r w:rsidR="009D1C54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>.</w:t>
      </w:r>
      <w:r w:rsidRPr="00640738">
        <w:rPr>
          <w:rFonts w:ascii="PT Astra Serif" w:eastAsia="Calibri" w:hAnsi="PT Astra Serif"/>
          <w:sz w:val="26"/>
          <w:szCs w:val="26"/>
          <w:shd w:val="clear" w:color="auto" w:fill="FFFFFF"/>
          <w:lang w:eastAsia="en-US"/>
        </w:rPr>
        <w:t xml:space="preserve"> рублей.</w:t>
      </w:r>
    </w:p>
    <w:p w14:paraId="5AB8072A" w14:textId="77777777" w:rsidR="006C1782" w:rsidRPr="00640738" w:rsidRDefault="006C1782" w:rsidP="006C178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40738">
        <w:rPr>
          <w:rFonts w:ascii="PT Astra Serif" w:hAnsi="PT Astra Serif"/>
          <w:sz w:val="26"/>
          <w:szCs w:val="26"/>
          <w:lang w:eastAsia="en-US"/>
        </w:rPr>
        <w:t>Привлечению инвесторов будет способствовать дальнейшее продвижение проекта «М</w:t>
      </w:r>
      <w:r w:rsidRPr="00640738">
        <w:rPr>
          <w:rFonts w:ascii="PT Astra Serif" w:eastAsia="Calibri" w:hAnsi="PT Astra Serif"/>
          <w:sz w:val="26"/>
          <w:szCs w:val="26"/>
          <w:lang w:eastAsia="en-US"/>
        </w:rPr>
        <w:t>узейно-туристический комплекс «Ворота в Югру».</w:t>
      </w:r>
    </w:p>
    <w:p w14:paraId="7C92F4A5" w14:textId="3534038D" w:rsidR="00640738" w:rsidRPr="00640738" w:rsidRDefault="006C1782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F371AA">
        <w:rPr>
          <w:rFonts w:ascii="PT Astra Serif" w:hAnsi="PT Astra Serif"/>
          <w:sz w:val="26"/>
          <w:szCs w:val="26"/>
          <w:lang w:eastAsia="en-US"/>
        </w:rPr>
        <w:t>И</w:t>
      </w:r>
      <w:r w:rsidR="00640738" w:rsidRPr="00F371AA">
        <w:rPr>
          <w:rFonts w:ascii="PT Astra Serif" w:hAnsi="PT Astra Serif"/>
          <w:sz w:val="26"/>
          <w:szCs w:val="26"/>
          <w:lang w:eastAsia="en-US"/>
        </w:rPr>
        <w:t>н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>формационн</w:t>
      </w:r>
      <w:r w:rsidR="00F371AA">
        <w:rPr>
          <w:rFonts w:ascii="PT Astra Serif" w:hAnsi="PT Astra Serif"/>
          <w:sz w:val="26"/>
          <w:szCs w:val="26"/>
          <w:lang w:eastAsia="en-US"/>
        </w:rPr>
        <w:t>ая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открытост</w:t>
      </w:r>
      <w:r w:rsidR="00F371AA">
        <w:rPr>
          <w:rFonts w:ascii="PT Astra Serif" w:hAnsi="PT Astra Serif"/>
          <w:sz w:val="26"/>
          <w:szCs w:val="26"/>
          <w:lang w:eastAsia="en-US"/>
        </w:rPr>
        <w:t>ь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</w:t>
      </w:r>
      <w:r>
        <w:rPr>
          <w:rFonts w:ascii="PT Astra Serif" w:hAnsi="PT Astra Serif"/>
          <w:sz w:val="26"/>
          <w:szCs w:val="26"/>
          <w:lang w:eastAsia="en-US"/>
        </w:rPr>
        <w:t xml:space="preserve">будет обеспечиваться поддержанием в актуальном состоянии </w:t>
      </w:r>
      <w:r w:rsidR="00136CC9">
        <w:rPr>
          <w:rFonts w:ascii="PT Astra Serif" w:hAnsi="PT Astra Serif"/>
          <w:sz w:val="26"/>
          <w:szCs w:val="26"/>
          <w:lang w:eastAsia="en-US"/>
        </w:rPr>
        <w:t>И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>нвестиционн</w:t>
      </w:r>
      <w:r>
        <w:rPr>
          <w:rFonts w:ascii="PT Astra Serif" w:hAnsi="PT Astra Serif"/>
          <w:sz w:val="26"/>
          <w:szCs w:val="26"/>
          <w:lang w:eastAsia="en-US"/>
        </w:rPr>
        <w:t>ого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портал</w:t>
      </w:r>
      <w:r>
        <w:rPr>
          <w:rFonts w:ascii="PT Astra Serif" w:hAnsi="PT Astra Serif"/>
          <w:sz w:val="26"/>
          <w:szCs w:val="26"/>
          <w:lang w:eastAsia="en-US"/>
        </w:rPr>
        <w:t>а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города Югорска </w:t>
      </w:r>
      <w:hyperlink r:id="rId9" w:history="1">
        <w:r w:rsidR="00640738" w:rsidRPr="00640738">
          <w:rPr>
            <w:rFonts w:ascii="PT Astra Serif" w:hAnsi="PT Astra Serif"/>
            <w:sz w:val="26"/>
            <w:szCs w:val="26"/>
            <w:u w:val="single"/>
            <w:lang w:eastAsia="en-US"/>
          </w:rPr>
          <w:t>http://investugorsk.ru/</w:t>
        </w:r>
      </w:hyperlink>
      <w:r>
        <w:rPr>
          <w:rFonts w:ascii="PT Astra Serif" w:hAnsi="PT Astra Serif"/>
          <w:sz w:val="26"/>
          <w:szCs w:val="26"/>
          <w:lang w:eastAsia="en-US"/>
        </w:rPr>
        <w:t xml:space="preserve">, сведений 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о свободных инвестиционных площадках города Югорска на </w:t>
      </w:r>
      <w:r>
        <w:rPr>
          <w:rFonts w:ascii="PT Astra Serif" w:hAnsi="PT Astra Serif"/>
          <w:sz w:val="26"/>
          <w:szCs w:val="26"/>
          <w:lang w:eastAsia="en-US"/>
        </w:rPr>
        <w:t>и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>нвестиционн</w:t>
      </w:r>
      <w:r>
        <w:rPr>
          <w:rFonts w:ascii="PT Astra Serif" w:hAnsi="PT Astra Serif"/>
          <w:sz w:val="26"/>
          <w:szCs w:val="26"/>
          <w:lang w:eastAsia="en-US"/>
        </w:rPr>
        <w:t>ых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карт</w:t>
      </w:r>
      <w:r>
        <w:rPr>
          <w:rFonts w:ascii="PT Astra Serif" w:hAnsi="PT Astra Serif"/>
          <w:sz w:val="26"/>
          <w:szCs w:val="26"/>
          <w:lang w:eastAsia="en-US"/>
        </w:rPr>
        <w:t>ах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Ханты-Мансийского автономного округа </w:t>
      </w:r>
      <w:r w:rsidR="00063098">
        <w:rPr>
          <w:rFonts w:ascii="PT Astra Serif" w:hAnsi="PT Astra Serif"/>
          <w:sz w:val="26"/>
          <w:szCs w:val="26"/>
          <w:lang w:eastAsia="en-US"/>
        </w:rPr>
        <w:t>-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Югры</w:t>
      </w:r>
      <w:r>
        <w:rPr>
          <w:rFonts w:ascii="PT Astra Serif" w:hAnsi="PT Astra Serif"/>
          <w:sz w:val="26"/>
          <w:szCs w:val="26"/>
          <w:lang w:eastAsia="en-US"/>
        </w:rPr>
        <w:t xml:space="preserve"> и</w:t>
      </w:r>
      <w:r w:rsidR="00640738" w:rsidRPr="00640738">
        <w:rPr>
          <w:rFonts w:ascii="PT Astra Serif" w:hAnsi="PT Astra Serif"/>
          <w:sz w:val="26"/>
          <w:szCs w:val="26"/>
          <w:lang w:eastAsia="en-US"/>
        </w:rPr>
        <w:t xml:space="preserve"> Российской Федерации.</w:t>
      </w:r>
    </w:p>
    <w:p w14:paraId="2CC04BF0" w14:textId="79395CE7" w:rsidR="00640738" w:rsidRPr="00640738" w:rsidRDefault="00640738" w:rsidP="00640738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40738">
        <w:rPr>
          <w:rFonts w:ascii="PT Astra Serif" w:hAnsi="PT Astra Serif"/>
          <w:sz w:val="26"/>
          <w:szCs w:val="26"/>
        </w:rPr>
        <w:t>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</w:t>
      </w:r>
      <w:r w:rsidR="00F371AA">
        <w:rPr>
          <w:rFonts w:ascii="PT Astra Serif" w:hAnsi="PT Astra Serif"/>
          <w:sz w:val="26"/>
          <w:szCs w:val="26"/>
        </w:rPr>
        <w:t>с</w:t>
      </w:r>
      <w:r w:rsidRPr="00640738">
        <w:rPr>
          <w:rFonts w:ascii="PT Astra Serif" w:hAnsi="PT Astra Serif"/>
          <w:sz w:val="26"/>
          <w:szCs w:val="26"/>
        </w:rPr>
        <w:t xml:space="preserve">твенных программ, так и привлечения частных инвестиций.  </w:t>
      </w:r>
    </w:p>
    <w:p w14:paraId="34FF9FAD" w14:textId="77777777" w:rsidR="00D20484" w:rsidRPr="00586356" w:rsidRDefault="00D20484" w:rsidP="00D20484">
      <w:pPr>
        <w:pStyle w:val="a7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586356">
        <w:rPr>
          <w:rFonts w:ascii="PT Astra Serif" w:hAnsi="PT Astra Serif"/>
          <w:b/>
          <w:sz w:val="28"/>
          <w:szCs w:val="28"/>
        </w:rPr>
        <w:lastRenderedPageBreak/>
        <w:t>Труд и занятость населения</w:t>
      </w:r>
    </w:p>
    <w:p w14:paraId="1417604C" w14:textId="04301A61" w:rsidR="00501234" w:rsidRPr="005A18E1" w:rsidRDefault="00ED4EF1" w:rsidP="0050123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049E4">
        <w:rPr>
          <w:rFonts w:ascii="PT Astra Serif" w:hAnsi="PT Astra Serif"/>
          <w:sz w:val="26"/>
          <w:szCs w:val="26"/>
        </w:rPr>
        <w:t xml:space="preserve">  </w:t>
      </w:r>
      <w:r w:rsidR="00501234" w:rsidRPr="00E049E4">
        <w:rPr>
          <w:rFonts w:ascii="PT Astra Serif" w:hAnsi="PT Astra Serif"/>
          <w:sz w:val="26"/>
          <w:szCs w:val="26"/>
        </w:rPr>
        <w:t>П</w:t>
      </w:r>
      <w:r w:rsidR="00501234" w:rsidRPr="005A18E1">
        <w:rPr>
          <w:rFonts w:ascii="PT Astra Serif" w:hAnsi="PT Astra Serif"/>
          <w:sz w:val="26"/>
          <w:szCs w:val="26"/>
        </w:rPr>
        <w:t>риоритетными направлениями в сфере занятости населения являются создание условий для эффективно функционирующего рынка труда, а также для повышения качества рабочей силы и мотивации граждан к труду.</w:t>
      </w:r>
    </w:p>
    <w:p w14:paraId="5FD5F104" w14:textId="5DA351A6" w:rsidR="00501234" w:rsidRPr="00FB4CD8" w:rsidRDefault="00501234" w:rsidP="0050123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4CD8">
        <w:rPr>
          <w:rFonts w:ascii="PT Astra Serif" w:hAnsi="PT Astra Serif"/>
          <w:sz w:val="26"/>
          <w:szCs w:val="26"/>
        </w:rPr>
        <w:t xml:space="preserve">По итогам 2025 года численность рабочей силы </w:t>
      </w:r>
      <w:r>
        <w:rPr>
          <w:rFonts w:ascii="PT Astra Serif" w:hAnsi="PT Astra Serif"/>
          <w:sz w:val="26"/>
          <w:szCs w:val="26"/>
        </w:rPr>
        <w:t>составила</w:t>
      </w:r>
      <w:r w:rsidRPr="00FB4CD8">
        <w:rPr>
          <w:rFonts w:ascii="PT Astra Serif" w:hAnsi="PT Astra Serif"/>
          <w:sz w:val="26"/>
          <w:szCs w:val="26"/>
        </w:rPr>
        <w:t xml:space="preserve"> 2</w:t>
      </w:r>
      <w:r>
        <w:rPr>
          <w:rFonts w:ascii="PT Astra Serif" w:hAnsi="PT Astra Serif"/>
          <w:sz w:val="26"/>
          <w:szCs w:val="26"/>
        </w:rPr>
        <w:t>7</w:t>
      </w:r>
      <w:r w:rsidRPr="00FB4CD8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6</w:t>
      </w:r>
      <w:r w:rsidR="00B367CB">
        <w:rPr>
          <w:rFonts w:ascii="PT Astra Serif" w:hAnsi="PT Astra Serif"/>
          <w:sz w:val="26"/>
          <w:szCs w:val="26"/>
        </w:rPr>
        <w:t xml:space="preserve"> тыс. человек.</w:t>
      </w:r>
      <w:r w:rsidRPr="00FB4CD8">
        <w:rPr>
          <w:rFonts w:ascii="PT Astra Serif" w:hAnsi="PT Astra Serif"/>
          <w:sz w:val="26"/>
          <w:szCs w:val="26"/>
        </w:rPr>
        <w:t xml:space="preserve"> </w:t>
      </w:r>
      <w:r w:rsidR="00B367CB" w:rsidRPr="00B367CB">
        <w:rPr>
          <w:rFonts w:ascii="PT Astra Serif" w:hAnsi="PT Astra Serif"/>
          <w:sz w:val="26"/>
          <w:szCs w:val="26"/>
        </w:rPr>
        <w:t> В соответствии с базовым вариантом прогноза, к 2029 году ожидается ее увеличение до 28,9 тыс. человек</w:t>
      </w:r>
      <w:r w:rsidR="00B367CB">
        <w:rPr>
          <w:rFonts w:ascii="PT Astra Serif" w:hAnsi="PT Astra Serif"/>
          <w:sz w:val="26"/>
          <w:szCs w:val="26"/>
        </w:rPr>
        <w:t>.</w:t>
      </w:r>
    </w:p>
    <w:p w14:paraId="2D8C0324" w14:textId="0A04CE88" w:rsidR="00501234" w:rsidRPr="006504D2" w:rsidRDefault="00501234" w:rsidP="00501234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>
        <w:rPr>
          <w:rFonts w:ascii="PT Astra Serif" w:hAnsi="PT Astra Serif"/>
          <w:sz w:val="26"/>
          <w:szCs w:val="26"/>
        </w:rPr>
        <w:t xml:space="preserve">Численность занятых в экономике города </w:t>
      </w:r>
      <w:r w:rsidR="00E938D1">
        <w:rPr>
          <w:rFonts w:ascii="PT Astra Serif" w:hAnsi="PT Astra Serif"/>
          <w:sz w:val="26"/>
          <w:szCs w:val="26"/>
        </w:rPr>
        <w:t xml:space="preserve">(без учета плательщиков налога на профессиональный доход) </w:t>
      </w:r>
      <w:r w:rsidR="002200FA">
        <w:rPr>
          <w:rFonts w:ascii="PT Astra Serif" w:hAnsi="PT Astra Serif"/>
          <w:sz w:val="26"/>
          <w:szCs w:val="26"/>
        </w:rPr>
        <w:t>составляет</w:t>
      </w:r>
      <w:r w:rsidRPr="00FB4CD8">
        <w:rPr>
          <w:rFonts w:ascii="PT Astra Serif" w:hAnsi="PT Astra Serif"/>
          <w:sz w:val="26"/>
          <w:szCs w:val="26"/>
        </w:rPr>
        <w:t xml:space="preserve"> </w:t>
      </w:r>
      <w:r w:rsidR="00042399">
        <w:rPr>
          <w:rFonts w:ascii="PT Astra Serif" w:hAnsi="PT Astra Serif"/>
          <w:sz w:val="26"/>
          <w:szCs w:val="26"/>
        </w:rPr>
        <w:t xml:space="preserve">порядка </w:t>
      </w:r>
      <w:r w:rsidRPr="00FB4CD8">
        <w:rPr>
          <w:rFonts w:ascii="PT Astra Serif" w:hAnsi="PT Astra Serif"/>
          <w:sz w:val="26"/>
          <w:szCs w:val="26"/>
        </w:rPr>
        <w:t xml:space="preserve">16,1 тыс. человек, </w:t>
      </w:r>
      <w:r>
        <w:rPr>
          <w:rFonts w:ascii="PT Astra Serif" w:hAnsi="PT Astra Serif"/>
          <w:sz w:val="26"/>
          <w:szCs w:val="26"/>
        </w:rPr>
        <w:t xml:space="preserve">из них в частном секторе трудятся </w:t>
      </w:r>
      <w:r w:rsidRPr="00523351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0</w:t>
      </w:r>
      <w:r w:rsidRPr="00523351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4 </w:t>
      </w:r>
      <w:r w:rsidRPr="00523351">
        <w:rPr>
          <w:rFonts w:ascii="PT Astra Serif" w:hAnsi="PT Astra Serif"/>
          <w:sz w:val="26"/>
          <w:szCs w:val="26"/>
        </w:rPr>
        <w:t xml:space="preserve"> тыс. человек, в организациях государственной и муниципальной форм собственности  - 4,</w:t>
      </w:r>
      <w:r>
        <w:rPr>
          <w:rFonts w:ascii="PT Astra Serif" w:hAnsi="PT Astra Serif"/>
          <w:sz w:val="26"/>
          <w:szCs w:val="26"/>
        </w:rPr>
        <w:t>3</w:t>
      </w:r>
      <w:r w:rsidRPr="00523351">
        <w:rPr>
          <w:rFonts w:ascii="PT Astra Serif" w:hAnsi="PT Astra Serif"/>
          <w:sz w:val="26"/>
          <w:szCs w:val="26"/>
        </w:rPr>
        <w:t xml:space="preserve"> тыс. человек. </w:t>
      </w:r>
      <w:r>
        <w:rPr>
          <w:rFonts w:ascii="PT Astra Serif" w:hAnsi="PT Astra Serif"/>
          <w:sz w:val="26"/>
          <w:szCs w:val="26"/>
        </w:rPr>
        <w:t xml:space="preserve">В среднесрочной перспективе </w:t>
      </w:r>
      <w:r w:rsidR="00042399">
        <w:rPr>
          <w:rFonts w:ascii="PT Astra Serif" w:hAnsi="PT Astra Serif"/>
          <w:sz w:val="26"/>
          <w:szCs w:val="26"/>
        </w:rPr>
        <w:t>значительных изменений по данному показателю не предполагается</w:t>
      </w:r>
      <w:r w:rsidR="006504D2">
        <w:rPr>
          <w:rFonts w:ascii="PT Astra Serif" w:hAnsi="PT Astra Serif"/>
          <w:sz w:val="26"/>
          <w:szCs w:val="26"/>
        </w:rPr>
        <w:t>.</w:t>
      </w:r>
    </w:p>
    <w:p w14:paraId="6F614A00" w14:textId="6A361A5D" w:rsidR="00501234" w:rsidRPr="003C4A37" w:rsidRDefault="00501234" w:rsidP="0050123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C4A37">
        <w:rPr>
          <w:rFonts w:ascii="PT Astra Serif" w:eastAsia="Arial" w:hAnsi="PT Astra Serif"/>
          <w:sz w:val="26"/>
          <w:szCs w:val="26"/>
          <w:lang w:eastAsia="en-US"/>
        </w:rPr>
        <w:t xml:space="preserve">В 2025 году </w:t>
      </w:r>
      <w:r w:rsidR="0094498A">
        <w:rPr>
          <w:rFonts w:ascii="PT Astra Serif" w:eastAsia="Arial" w:hAnsi="PT Astra Serif"/>
          <w:sz w:val="26"/>
          <w:szCs w:val="26"/>
          <w:lang w:eastAsia="en-US"/>
        </w:rPr>
        <w:t>зафиксировано</w:t>
      </w:r>
      <w:r w:rsidRPr="003C4A37">
        <w:rPr>
          <w:rFonts w:ascii="PT Astra Serif" w:eastAsia="Arial" w:hAnsi="PT Astra Serif"/>
          <w:sz w:val="26"/>
          <w:szCs w:val="26"/>
          <w:lang w:eastAsia="en-US"/>
        </w:rPr>
        <w:t xml:space="preserve"> </w:t>
      </w:r>
      <w:r w:rsidR="004516E5">
        <w:rPr>
          <w:rFonts w:ascii="PT Astra Serif" w:eastAsia="Arial" w:hAnsi="PT Astra Serif"/>
          <w:sz w:val="26"/>
          <w:szCs w:val="26"/>
          <w:lang w:eastAsia="en-US"/>
        </w:rPr>
        <w:t xml:space="preserve">некоторое </w:t>
      </w:r>
      <w:r w:rsidRPr="003C4A37">
        <w:rPr>
          <w:rFonts w:ascii="PT Astra Serif" w:eastAsia="Arial" w:hAnsi="PT Astra Serif"/>
          <w:sz w:val="26"/>
          <w:szCs w:val="26"/>
          <w:lang w:eastAsia="en-US"/>
        </w:rPr>
        <w:t>повышени</w:t>
      </w:r>
      <w:r>
        <w:rPr>
          <w:rFonts w:ascii="PT Astra Serif" w:eastAsia="Arial" w:hAnsi="PT Astra Serif"/>
          <w:sz w:val="26"/>
          <w:szCs w:val="26"/>
          <w:lang w:eastAsia="en-US"/>
        </w:rPr>
        <w:t>е</w:t>
      </w:r>
      <w:r w:rsidRPr="003C4A37">
        <w:rPr>
          <w:rFonts w:ascii="PT Astra Serif" w:eastAsia="Arial" w:hAnsi="PT Astra Serif"/>
          <w:sz w:val="26"/>
          <w:szCs w:val="26"/>
          <w:lang w:eastAsia="en-US"/>
        </w:rPr>
        <w:t xml:space="preserve"> уровня регистрируемой безработицы и </w:t>
      </w:r>
      <w:r>
        <w:rPr>
          <w:rFonts w:ascii="PT Astra Serif" w:eastAsia="Arial" w:hAnsi="PT Astra Serif"/>
          <w:sz w:val="26"/>
          <w:szCs w:val="26"/>
          <w:lang w:eastAsia="en-US"/>
        </w:rPr>
        <w:t>рост</w:t>
      </w:r>
      <w:r w:rsidRPr="003C4A37">
        <w:rPr>
          <w:rFonts w:ascii="PT Astra Serif" w:eastAsia="Arial" w:hAnsi="PT Astra Serif"/>
          <w:sz w:val="26"/>
          <w:szCs w:val="26"/>
          <w:lang w:eastAsia="en-US"/>
        </w:rPr>
        <w:t xml:space="preserve"> числа безработных граждан. </w:t>
      </w:r>
      <w:r w:rsidRPr="003C4A37">
        <w:rPr>
          <w:rFonts w:ascii="PT Astra Serif" w:hAnsi="PT Astra Serif"/>
          <w:sz w:val="26"/>
          <w:szCs w:val="26"/>
          <w:lang w:eastAsia="ru-RU"/>
        </w:rPr>
        <w:t>Уровень зарегистрированной безработицы составил 0,39% от численности рабочей силы</w:t>
      </w:r>
      <w:r w:rsidR="00EE2B55">
        <w:rPr>
          <w:rFonts w:ascii="PT Astra Serif" w:hAnsi="PT Astra Serif"/>
          <w:sz w:val="26"/>
          <w:szCs w:val="26"/>
          <w:lang w:eastAsia="ru-RU"/>
        </w:rPr>
        <w:t xml:space="preserve"> (107 человек)</w:t>
      </w:r>
      <w:r w:rsidRPr="003C4A37">
        <w:rPr>
          <w:rFonts w:ascii="PT Astra Serif" w:hAnsi="PT Astra Serif"/>
          <w:sz w:val="26"/>
          <w:szCs w:val="26"/>
          <w:lang w:eastAsia="ru-RU"/>
        </w:rPr>
        <w:t xml:space="preserve"> (в 2024 году - 0,33%</w:t>
      </w:r>
      <w:r w:rsidR="00EE2B55">
        <w:rPr>
          <w:rFonts w:ascii="PT Astra Serif" w:hAnsi="PT Astra Serif"/>
          <w:sz w:val="26"/>
          <w:szCs w:val="26"/>
          <w:lang w:eastAsia="ru-RU"/>
        </w:rPr>
        <w:t xml:space="preserve"> (89 человек)</w:t>
      </w:r>
      <w:r w:rsidRPr="003C4A37">
        <w:rPr>
          <w:rFonts w:ascii="PT Astra Serif" w:hAnsi="PT Astra Serif"/>
          <w:sz w:val="26"/>
          <w:szCs w:val="26"/>
          <w:lang w:eastAsia="ru-RU"/>
        </w:rPr>
        <w:t xml:space="preserve">). </w:t>
      </w:r>
    </w:p>
    <w:p w14:paraId="0260DE9C" w14:textId="30D07691" w:rsidR="00501234" w:rsidRPr="003C4A37" w:rsidRDefault="005E44E3" w:rsidP="005012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П</w:t>
      </w:r>
      <w:r w:rsidR="00501234">
        <w:rPr>
          <w:rFonts w:ascii="PT Astra Serif" w:hAnsi="PT Astra Serif"/>
          <w:sz w:val="26"/>
          <w:szCs w:val="26"/>
          <w:lang w:eastAsia="ru-RU"/>
        </w:rPr>
        <w:t>о оценке 2026 года численность безработных граждан может составить порядка 114 человек,</w:t>
      </w:r>
      <w:r w:rsidR="00501234" w:rsidRPr="003C4A37">
        <w:rPr>
          <w:rFonts w:ascii="PT Astra Serif" w:hAnsi="PT Astra Serif"/>
          <w:sz w:val="26"/>
          <w:szCs w:val="26"/>
          <w:lang w:eastAsia="ru-RU"/>
        </w:rPr>
        <w:t xml:space="preserve"> уровень регистрируемой безработицы - 0,41</w:t>
      </w:r>
      <w:r w:rsidR="00CE5E96">
        <w:rPr>
          <w:rFonts w:ascii="PT Astra Serif" w:hAnsi="PT Astra Serif"/>
          <w:sz w:val="26"/>
          <w:szCs w:val="26"/>
          <w:lang w:eastAsia="ru-RU"/>
        </w:rPr>
        <w:t>; в</w:t>
      </w:r>
      <w:r w:rsidR="00CE5E96" w:rsidRPr="00CE5E96">
        <w:rPr>
          <w:rFonts w:ascii="PT Astra Serif" w:hAnsi="PT Astra Serif"/>
          <w:sz w:val="26"/>
          <w:szCs w:val="26"/>
          <w:lang w:eastAsia="ru-RU"/>
        </w:rPr>
        <w:t xml:space="preserve"> среднесрочной перспективе ожидается сокращение числа безработных до 100</w:t>
      </w:r>
      <w:r w:rsidR="00CE5E96">
        <w:rPr>
          <w:rFonts w:ascii="PT Astra Serif" w:hAnsi="PT Astra Serif"/>
          <w:sz w:val="26"/>
          <w:szCs w:val="26"/>
          <w:lang w:eastAsia="ru-RU"/>
        </w:rPr>
        <w:t xml:space="preserve"> человек, а уровня безработицы </w:t>
      </w:r>
      <w:r w:rsidR="00CE5E96" w:rsidRPr="00CE5E96">
        <w:rPr>
          <w:rFonts w:ascii="PT Astra Serif" w:hAnsi="PT Astra Serif"/>
          <w:sz w:val="26"/>
          <w:szCs w:val="26"/>
          <w:lang w:eastAsia="ru-RU"/>
        </w:rPr>
        <w:t xml:space="preserve"> до 0,37%</w:t>
      </w:r>
      <w:r w:rsidR="00CE5E96">
        <w:rPr>
          <w:rFonts w:ascii="PT Astra Serif" w:hAnsi="PT Astra Serif"/>
          <w:sz w:val="26"/>
          <w:szCs w:val="26"/>
          <w:lang w:eastAsia="ru-RU"/>
        </w:rPr>
        <w:t xml:space="preserve"> - </w:t>
      </w:r>
      <w:r w:rsidR="00CE5E96" w:rsidRPr="00CE5E96">
        <w:rPr>
          <w:rFonts w:ascii="PT Astra Serif" w:hAnsi="PT Astra Serif"/>
          <w:sz w:val="26"/>
          <w:szCs w:val="26"/>
          <w:lang w:eastAsia="ru-RU"/>
        </w:rPr>
        <w:t>0,35%</w:t>
      </w:r>
    </w:p>
    <w:p w14:paraId="5948BCD8" w14:textId="77777777" w:rsidR="00501234" w:rsidRPr="003C3B76" w:rsidRDefault="00501234" w:rsidP="00501234">
      <w:pPr>
        <w:suppressAutoHyphens w:val="0"/>
        <w:ind w:right="43" w:firstLine="709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3C3B76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образования, работники сферы обслуживания и торговли, высококвалифицированные рабочие профессии в сфере промышленности, строительства, а также имеются вакансии и для неквалифицированных работников. </w:t>
      </w:r>
    </w:p>
    <w:p w14:paraId="568190D2" w14:textId="77777777" w:rsidR="00501234" w:rsidRPr="003C3B76" w:rsidRDefault="00501234" w:rsidP="0050123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C3B76">
        <w:rPr>
          <w:rFonts w:ascii="PT Astra Serif" w:hAnsi="PT Astra Serif"/>
          <w:sz w:val="26"/>
          <w:szCs w:val="26"/>
        </w:rPr>
        <w:t xml:space="preserve">Развитие малого и среднего предпринимательства, увеличение количества </w:t>
      </w:r>
      <w:proofErr w:type="spellStart"/>
      <w:r w:rsidRPr="003C3B76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3C3B76">
        <w:rPr>
          <w:rFonts w:ascii="PT Astra Serif" w:hAnsi="PT Astra Serif"/>
          <w:sz w:val="26"/>
          <w:szCs w:val="26"/>
        </w:rPr>
        <w:t xml:space="preserve"> граждан, создание дополнительных рабочих мест на объектах социальной сферы способствуют сохранению стабильности на местном рынке труда. </w:t>
      </w:r>
    </w:p>
    <w:p w14:paraId="439DBDC7" w14:textId="77777777" w:rsidR="00501234" w:rsidRPr="003C3B76" w:rsidRDefault="00501234" w:rsidP="0050123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3C3B76">
        <w:rPr>
          <w:rFonts w:ascii="PT Astra Serif" w:hAnsi="PT Astra Serif"/>
          <w:sz w:val="26"/>
          <w:szCs w:val="26"/>
          <w:lang w:eastAsia="ru-RU"/>
        </w:rPr>
        <w:t xml:space="preserve">Продолжится реализация мероприятий государственной программы «Поддержка занятости населения», которая предусматривает следующие направления: </w:t>
      </w:r>
    </w:p>
    <w:p w14:paraId="15864DF1" w14:textId="77777777" w:rsidR="00501234" w:rsidRPr="003C3B76" w:rsidRDefault="00501234" w:rsidP="00501234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3C3B76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содействие в трудоустройстве граждан, ищущих работу, и безработных;</w:t>
      </w:r>
    </w:p>
    <w:p w14:paraId="5C68D770" w14:textId="77777777" w:rsidR="00501234" w:rsidRPr="003C3B76" w:rsidRDefault="00501234" w:rsidP="00501234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3C3B76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содействие молодежи в получении трудового опыта;</w:t>
      </w:r>
    </w:p>
    <w:p w14:paraId="3D1DC911" w14:textId="77777777" w:rsidR="00501234" w:rsidRPr="003C3B76" w:rsidRDefault="00501234" w:rsidP="00501234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3C3B76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расширение возможностей трудоустройства незанятых инвалидов на рынке труда муниципального образования;</w:t>
      </w:r>
    </w:p>
    <w:p w14:paraId="3AB761CD" w14:textId="77777777" w:rsidR="00501234" w:rsidRPr="003C3B76" w:rsidRDefault="00501234" w:rsidP="00501234">
      <w:pPr>
        <w:suppressAutoHyphens w:val="0"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3C3B76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>- повышение профессиональной компетентности граждан и их адаптации на рынке труда.</w:t>
      </w:r>
    </w:p>
    <w:p w14:paraId="282FBA09" w14:textId="77777777" w:rsidR="00501234" w:rsidRPr="003C3B76" w:rsidRDefault="00501234" w:rsidP="0050123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3B76">
        <w:rPr>
          <w:rFonts w:ascii="PT Astra Serif" w:hAnsi="PT Astra Serif"/>
          <w:sz w:val="26"/>
          <w:szCs w:val="26"/>
        </w:rPr>
        <w:t xml:space="preserve">В целях обеспечения сбалансированности местного рынка труда и  подготовки востребованных специалистов для экономики города осуществляется профессиональная ориентация старшеклассников образовательных учреждений города. </w:t>
      </w:r>
    </w:p>
    <w:p w14:paraId="2510A0E0" w14:textId="77777777" w:rsidR="00D20484" w:rsidRPr="00B84E91" w:rsidRDefault="00D20484" w:rsidP="00D20484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9F87304" w14:textId="77777777" w:rsidR="00D20484" w:rsidRPr="00B85670" w:rsidRDefault="00D20484" w:rsidP="00D20484">
      <w:pPr>
        <w:jc w:val="center"/>
        <w:rPr>
          <w:rFonts w:ascii="PT Astra Serif" w:hAnsi="PT Astra Serif"/>
          <w:b/>
          <w:sz w:val="28"/>
          <w:szCs w:val="28"/>
        </w:rPr>
      </w:pPr>
      <w:r w:rsidRPr="00B85670">
        <w:rPr>
          <w:rFonts w:ascii="PT Astra Serif" w:hAnsi="PT Astra Serif"/>
          <w:b/>
          <w:sz w:val="28"/>
          <w:szCs w:val="28"/>
        </w:rPr>
        <w:t>Уровень жизни населения</w:t>
      </w:r>
    </w:p>
    <w:p w14:paraId="1B61186D" w14:textId="77777777" w:rsidR="00D20484" w:rsidRPr="00B84E91" w:rsidRDefault="00D20484" w:rsidP="00D20484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6B72B3E" w14:textId="77777777" w:rsidR="00B85670" w:rsidRPr="003C3B76" w:rsidRDefault="00B85670" w:rsidP="00B8567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C3B76">
        <w:rPr>
          <w:rFonts w:ascii="PT Astra Serif" w:hAnsi="PT Astra Serif"/>
          <w:sz w:val="26"/>
          <w:szCs w:val="26"/>
        </w:rP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меры поддержки населения). </w:t>
      </w:r>
    </w:p>
    <w:p w14:paraId="1C02CB3C" w14:textId="686A0B4B" w:rsidR="00B85670" w:rsidRPr="001410DC" w:rsidRDefault="00B85670" w:rsidP="00B8567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10DC">
        <w:rPr>
          <w:rFonts w:ascii="PT Astra Serif" w:hAnsi="PT Astra Serif"/>
          <w:sz w:val="26"/>
          <w:szCs w:val="26"/>
        </w:rPr>
        <w:lastRenderedPageBreak/>
        <w:t xml:space="preserve">В структуре денежных доходов населения </w:t>
      </w:r>
      <w:r w:rsidR="00C02DAB">
        <w:rPr>
          <w:rFonts w:ascii="PT Astra Serif" w:hAnsi="PT Astra Serif"/>
          <w:sz w:val="26"/>
          <w:szCs w:val="26"/>
        </w:rPr>
        <w:t xml:space="preserve">основную часть составляет </w:t>
      </w:r>
      <w:r w:rsidRPr="001410DC">
        <w:rPr>
          <w:rFonts w:ascii="PT Astra Serif" w:hAnsi="PT Astra Serif"/>
          <w:sz w:val="26"/>
          <w:szCs w:val="26"/>
        </w:rPr>
        <w:t>фонд оплаты труда</w:t>
      </w:r>
      <w:r w:rsidR="00C02DAB">
        <w:rPr>
          <w:rFonts w:ascii="PT Astra Serif" w:hAnsi="PT Astra Serif"/>
          <w:sz w:val="26"/>
          <w:szCs w:val="26"/>
        </w:rPr>
        <w:t xml:space="preserve">, а также </w:t>
      </w:r>
      <w:r w:rsidRPr="001410DC">
        <w:rPr>
          <w:rFonts w:ascii="PT Astra Serif" w:hAnsi="PT Astra Serif"/>
          <w:sz w:val="26"/>
          <w:szCs w:val="26"/>
        </w:rPr>
        <w:t>социальные выплаты</w:t>
      </w:r>
      <w:r w:rsidR="00C02DAB">
        <w:rPr>
          <w:rFonts w:ascii="PT Astra Serif" w:hAnsi="PT Astra Serif"/>
          <w:sz w:val="26"/>
          <w:szCs w:val="26"/>
        </w:rPr>
        <w:t xml:space="preserve"> (</w:t>
      </w:r>
      <w:r w:rsidRPr="001410DC">
        <w:rPr>
          <w:rFonts w:ascii="PT Astra Serif" w:hAnsi="PT Astra Serif"/>
          <w:sz w:val="26"/>
          <w:szCs w:val="26"/>
        </w:rPr>
        <w:t>в том числе работающему населению</w:t>
      </w:r>
      <w:r w:rsidR="00C02DAB">
        <w:rPr>
          <w:rFonts w:ascii="PT Astra Serif" w:hAnsi="PT Astra Serif"/>
          <w:sz w:val="26"/>
          <w:szCs w:val="26"/>
        </w:rPr>
        <w:t>)</w:t>
      </w:r>
      <w:r w:rsidRPr="001410DC">
        <w:rPr>
          <w:rFonts w:ascii="PT Astra Serif" w:hAnsi="PT Astra Serif"/>
          <w:sz w:val="26"/>
          <w:szCs w:val="26"/>
        </w:rPr>
        <w:t>, доходы от предпринимательской деятельности</w:t>
      </w:r>
      <w:r w:rsidR="00313D83">
        <w:rPr>
          <w:rFonts w:ascii="PT Astra Serif" w:hAnsi="PT Astra Serif"/>
          <w:sz w:val="26"/>
          <w:szCs w:val="26"/>
        </w:rPr>
        <w:t xml:space="preserve">. </w:t>
      </w:r>
      <w:r w:rsidRPr="001410DC">
        <w:rPr>
          <w:rFonts w:ascii="PT Astra Serif" w:hAnsi="PT Astra Serif"/>
          <w:sz w:val="26"/>
          <w:szCs w:val="26"/>
        </w:rPr>
        <w:t xml:space="preserve"> </w:t>
      </w:r>
    </w:p>
    <w:p w14:paraId="323B6AE1" w14:textId="77777777" w:rsidR="00B85670" w:rsidRPr="004B3352" w:rsidRDefault="00B85670" w:rsidP="00B8567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B3352">
        <w:rPr>
          <w:rFonts w:ascii="PT Astra Serif" w:hAnsi="PT Astra Serif"/>
          <w:sz w:val="26"/>
          <w:szCs w:val="26"/>
        </w:rPr>
        <w:t>Рост доходов населения будет обеспечиваться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2C80086A" w14:textId="5D3C0942" w:rsidR="00B85670" w:rsidRPr="0059656C" w:rsidRDefault="00B85670" w:rsidP="00B85670">
      <w:pPr>
        <w:spacing w:line="252" w:lineRule="auto"/>
        <w:ind w:firstLine="567"/>
        <w:jc w:val="right"/>
        <w:rPr>
          <w:rFonts w:ascii="PT Astra Serif" w:hAnsi="PT Astra Serif"/>
          <w:sz w:val="26"/>
          <w:szCs w:val="26"/>
        </w:rPr>
      </w:pPr>
      <w:r w:rsidRPr="00AB050B">
        <w:rPr>
          <w:rFonts w:ascii="PT Astra Serif" w:hAnsi="PT Astra Serif"/>
          <w:sz w:val="26"/>
          <w:szCs w:val="26"/>
        </w:rPr>
        <w:t xml:space="preserve">Таблица </w:t>
      </w:r>
      <w:r w:rsidR="00E938D1">
        <w:rPr>
          <w:rFonts w:ascii="PT Astra Serif" w:hAnsi="PT Astra Serif"/>
          <w:sz w:val="26"/>
          <w:szCs w:val="26"/>
        </w:rPr>
        <w:t>3</w:t>
      </w:r>
    </w:p>
    <w:p w14:paraId="46CF99B5" w14:textId="77777777" w:rsidR="00B85670" w:rsidRPr="00AB050B" w:rsidRDefault="00B85670" w:rsidP="00B85670">
      <w:pPr>
        <w:spacing w:line="252" w:lineRule="auto"/>
        <w:ind w:firstLine="567"/>
        <w:jc w:val="right"/>
        <w:rPr>
          <w:rFonts w:ascii="PT Astra Serif" w:hAnsi="PT Astra Serif"/>
          <w:b/>
          <w:sz w:val="26"/>
          <w:szCs w:val="26"/>
        </w:rPr>
      </w:pPr>
    </w:p>
    <w:p w14:paraId="25488E5F" w14:textId="77777777" w:rsidR="00B85670" w:rsidRPr="00AB050B" w:rsidRDefault="00B85670" w:rsidP="00B85670">
      <w:pPr>
        <w:spacing w:line="252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AB050B">
        <w:rPr>
          <w:rFonts w:ascii="PT Astra Serif" w:hAnsi="PT Astra Serif"/>
          <w:b/>
          <w:sz w:val="26"/>
          <w:szCs w:val="26"/>
        </w:rPr>
        <w:t>Основные параметры уровня доходов населения</w:t>
      </w:r>
    </w:p>
    <w:p w14:paraId="6B8A8F47" w14:textId="77777777" w:rsidR="00B85670" w:rsidRPr="00B84E91" w:rsidRDefault="00B85670" w:rsidP="00B85670">
      <w:pPr>
        <w:spacing w:line="252" w:lineRule="auto"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1134"/>
        <w:gridCol w:w="1134"/>
        <w:gridCol w:w="1134"/>
        <w:gridCol w:w="1134"/>
        <w:gridCol w:w="1134"/>
        <w:gridCol w:w="709"/>
      </w:tblGrid>
      <w:tr w:rsidR="00B85670" w:rsidRPr="00B84E91" w14:paraId="601C6416" w14:textId="77777777" w:rsidTr="008B681D">
        <w:trPr>
          <w:cantSplit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77C8C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 xml:space="preserve"> 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1D41C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 xml:space="preserve">отчет </w:t>
            </w:r>
          </w:p>
          <w:p w14:paraId="0D131A6E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9A2C9" w14:textId="77777777" w:rsidR="00B85670" w:rsidRPr="004D5DDE" w:rsidRDefault="00B85670" w:rsidP="008B681D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оценка</w:t>
            </w:r>
          </w:p>
          <w:p w14:paraId="0E16D509" w14:textId="77777777" w:rsidR="00B85670" w:rsidRPr="004D5DDE" w:rsidRDefault="00B85670" w:rsidP="008B681D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2026</w:t>
            </w:r>
          </w:p>
          <w:p w14:paraId="1CF76FD9" w14:textId="77777777" w:rsidR="00B85670" w:rsidRPr="00B84E91" w:rsidRDefault="00B85670" w:rsidP="008B681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A8670" w14:textId="77777777" w:rsidR="00B85670" w:rsidRPr="00F45D42" w:rsidRDefault="00B85670" w:rsidP="008B681D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2027</w:t>
            </w:r>
          </w:p>
          <w:p w14:paraId="6C544FC6" w14:textId="77777777" w:rsidR="00B85670" w:rsidRPr="00F45D42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5E01" w14:textId="77777777" w:rsidR="00B85670" w:rsidRPr="00F45D42" w:rsidRDefault="00B85670" w:rsidP="008B681D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2028</w:t>
            </w:r>
          </w:p>
          <w:p w14:paraId="0C744EF7" w14:textId="77777777" w:rsidR="00B85670" w:rsidRPr="00F45D42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2448" w14:textId="77777777" w:rsidR="00B85670" w:rsidRPr="00F45D42" w:rsidRDefault="00B85670" w:rsidP="008B681D">
            <w:pPr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2029</w:t>
            </w:r>
          </w:p>
          <w:p w14:paraId="37AAD418" w14:textId="77777777" w:rsidR="00B85670" w:rsidRPr="00F45D42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72D0" w14:textId="77777777" w:rsidR="00B85670" w:rsidRPr="00F45D42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2029</w:t>
            </w:r>
            <w:r w:rsidRPr="00F45D42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F45D42">
              <w:rPr>
                <w:rFonts w:ascii="PT Astra Serif" w:hAnsi="PT Astra Serif"/>
                <w:sz w:val="20"/>
                <w:szCs w:val="20"/>
              </w:rPr>
              <w:t>в % к 2025</w:t>
            </w:r>
          </w:p>
        </w:tc>
      </w:tr>
      <w:tr w:rsidR="00B85670" w:rsidRPr="00B84E91" w14:paraId="046341FC" w14:textId="77777777" w:rsidTr="008B681D">
        <w:trPr>
          <w:cantSplit/>
          <w:trHeight w:val="364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8879E" w14:textId="77777777" w:rsidR="00B85670" w:rsidRPr="004D5DDE" w:rsidRDefault="00B85670" w:rsidP="008B681D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79A41" w14:textId="77777777" w:rsidR="00B85670" w:rsidRPr="00B84E91" w:rsidRDefault="00B85670" w:rsidP="008B681D">
            <w:pPr>
              <w:suppressAutoHyphens w:val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591FF" w14:textId="77777777" w:rsidR="00B85670" w:rsidRPr="00B84E91" w:rsidRDefault="00B85670" w:rsidP="008B681D">
            <w:pPr>
              <w:suppressAutoHyphens w:val="0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EAA11" w14:textId="77777777" w:rsidR="00B85670" w:rsidRPr="00F45D42" w:rsidRDefault="00B85670" w:rsidP="008B681D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прогноз (базовый вариант)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447C" w14:textId="77777777" w:rsidR="00B85670" w:rsidRPr="00F45D42" w:rsidRDefault="00B85670" w:rsidP="008B681D">
            <w:pPr>
              <w:suppressAutoHyphens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</w:tr>
      <w:tr w:rsidR="00B85670" w:rsidRPr="00B84E91" w14:paraId="60A00D0B" w14:textId="77777777" w:rsidTr="008B681D">
        <w:trPr>
          <w:trHeight w:val="3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71A77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F30BB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66 036,7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2D462F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67 402,2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A4127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718CE">
              <w:rPr>
                <w:rFonts w:ascii="PT Astra Serif" w:hAnsi="PT Astra Serif"/>
                <w:sz w:val="20"/>
                <w:szCs w:val="20"/>
              </w:rPr>
              <w:t>68 891,1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6B54" w14:textId="77777777" w:rsidR="00B85670" w:rsidRPr="00B84E91" w:rsidRDefault="00B85670" w:rsidP="008B681D">
            <w:pPr>
              <w:widowControl w:val="0"/>
              <w:autoSpaceDE w:val="0"/>
              <w:snapToGrid w:val="0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718CE">
              <w:rPr>
                <w:rFonts w:ascii="PT Astra Serif" w:hAnsi="PT Astra Serif"/>
                <w:sz w:val="20"/>
                <w:szCs w:val="20"/>
              </w:rPr>
              <w:t>70 141,8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6097" w14:textId="77777777" w:rsidR="00B85670" w:rsidRPr="00B84E91" w:rsidRDefault="00B85670" w:rsidP="008B681D">
            <w:pPr>
              <w:widowControl w:val="0"/>
              <w:autoSpaceDE w:val="0"/>
              <w:snapToGrid w:val="0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718CE">
              <w:rPr>
                <w:rFonts w:ascii="PT Astra Serif" w:hAnsi="PT Astra Serif"/>
                <w:sz w:val="20"/>
                <w:szCs w:val="20"/>
              </w:rPr>
              <w:t>71 933,4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4A0F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718CE">
              <w:rPr>
                <w:rFonts w:ascii="PT Astra Serif" w:hAnsi="PT Astra Serif"/>
                <w:sz w:val="20"/>
                <w:szCs w:val="20"/>
              </w:rPr>
              <w:t>108,9</w:t>
            </w:r>
          </w:p>
        </w:tc>
      </w:tr>
      <w:tr w:rsidR="00B85670" w:rsidRPr="00B84E91" w14:paraId="23A7FA29" w14:textId="77777777" w:rsidTr="008B681D">
        <w:trPr>
          <w:trHeight w:val="48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158E7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r w:rsidRPr="004D5DDE">
              <w:rPr>
                <w:rFonts w:ascii="PT Astra Serif" w:hAnsi="PT Astra Serif"/>
                <w:sz w:val="20"/>
                <w:szCs w:val="20"/>
              </w:rPr>
              <w:t>Среднемесячная номинальная заработная плата наемных работников  крупных и средних организаций,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C8410" w14:textId="77777777" w:rsidR="00B85670" w:rsidRPr="00A34EFA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151 732,5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33440" w14:textId="77777777" w:rsidR="00B85670" w:rsidRPr="00A56B2C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155 324,8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85E4F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156 486,8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B51F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157 666,3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377D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158 978,1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7CFE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10</w:t>
            </w:r>
            <w:r>
              <w:rPr>
                <w:rFonts w:ascii="PT Astra Serif" w:hAnsi="PT Astra Serif"/>
                <w:sz w:val="20"/>
                <w:szCs w:val="20"/>
              </w:rPr>
              <w:t>4,8</w:t>
            </w:r>
          </w:p>
        </w:tc>
      </w:tr>
      <w:tr w:rsidR="00B85670" w:rsidRPr="00B84E91" w14:paraId="1168C0A8" w14:textId="77777777" w:rsidTr="008B681D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4C138" w14:textId="77777777" w:rsidR="00B85670" w:rsidRPr="004D5DDE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D5DDE">
              <w:rPr>
                <w:rFonts w:ascii="PT Astra Serif" w:hAnsi="PT Astra Serif"/>
                <w:sz w:val="20"/>
                <w:szCs w:val="20"/>
              </w:rPr>
              <w:t>в</w:t>
            </w:r>
            <w:proofErr w:type="gramEnd"/>
            <w:r w:rsidRPr="004D5DDE">
              <w:rPr>
                <w:rFonts w:ascii="PT Astra Serif" w:hAnsi="PT Astra Serif"/>
                <w:sz w:val="20"/>
                <w:szCs w:val="20"/>
              </w:rPr>
              <w:t xml:space="preserve"> % </w:t>
            </w:r>
            <w:proofErr w:type="gramStart"/>
            <w:r w:rsidRPr="004D5DDE">
              <w:rPr>
                <w:rFonts w:ascii="PT Astra Serif" w:hAnsi="PT Astra Serif"/>
                <w:sz w:val="20"/>
                <w:szCs w:val="20"/>
              </w:rPr>
              <w:t>к</w:t>
            </w:r>
            <w:proofErr w:type="gramEnd"/>
            <w:r w:rsidRPr="004D5DDE">
              <w:rPr>
                <w:rFonts w:ascii="PT Astra Serif" w:hAnsi="PT Astra Serif"/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588BD" w14:textId="77777777" w:rsidR="00B85670" w:rsidRPr="00B84E91" w:rsidRDefault="00B85670" w:rsidP="008B681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B9D31" w14:textId="77777777" w:rsidR="00B85670" w:rsidRPr="00B84E91" w:rsidRDefault="00B85670" w:rsidP="008B681D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A352C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0B2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100,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9A0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45D42">
              <w:rPr>
                <w:rFonts w:ascii="PT Astra Serif" w:hAnsi="PT Astra Serif"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A201" w14:textId="77777777" w:rsidR="00B85670" w:rsidRPr="00B84E91" w:rsidRDefault="00B85670" w:rsidP="008B681D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</w:tr>
    </w:tbl>
    <w:p w14:paraId="7AB39AA9" w14:textId="77777777" w:rsidR="00B85670" w:rsidRPr="00B84E91" w:rsidRDefault="00B85670" w:rsidP="00B85670">
      <w:pPr>
        <w:pStyle w:val="xl25"/>
        <w:widowControl w:val="0"/>
        <w:spacing w:before="0" w:after="0"/>
        <w:ind w:firstLine="567"/>
        <w:jc w:val="both"/>
        <w:rPr>
          <w:rFonts w:ascii="PT Astra Serif" w:hAnsi="PT Astra Serif"/>
          <w:sz w:val="26"/>
          <w:szCs w:val="26"/>
          <w:highlight w:val="yellow"/>
          <w:shd w:val="clear" w:color="auto" w:fill="FFFF00"/>
        </w:rPr>
      </w:pPr>
    </w:p>
    <w:p w14:paraId="574136FC" w14:textId="77777777" w:rsidR="00B85670" w:rsidRPr="0054039E" w:rsidRDefault="00B85670" w:rsidP="00B85670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54039E">
        <w:rPr>
          <w:rFonts w:ascii="PT Astra Serif" w:hAnsi="PT Astra Serif"/>
          <w:sz w:val="26"/>
          <w:szCs w:val="26"/>
        </w:rPr>
        <w:t>Работодатели города Югорска устанавливают дополнительные социальные гарантии своим работникам в коллективных договорах, которые заключены в 23 организациях</w:t>
      </w:r>
      <w:r>
        <w:rPr>
          <w:rFonts w:ascii="PT Astra Serif" w:hAnsi="PT Astra Serif"/>
          <w:sz w:val="26"/>
          <w:szCs w:val="26"/>
        </w:rPr>
        <w:t>.</w:t>
      </w:r>
      <w:r w:rsidRPr="0054039E">
        <w:rPr>
          <w:rFonts w:ascii="PT Astra Serif" w:hAnsi="PT Astra Serif"/>
          <w:sz w:val="26"/>
          <w:szCs w:val="26"/>
        </w:rPr>
        <w:t xml:space="preserve"> </w:t>
      </w:r>
    </w:p>
    <w:p w14:paraId="7BE74978" w14:textId="692DF553" w:rsidR="00B85670" w:rsidRPr="00460486" w:rsidRDefault="00B85670" w:rsidP="00B85670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460486">
        <w:rPr>
          <w:rFonts w:ascii="PT Astra Serif" w:hAnsi="PT Astra Serif"/>
          <w:sz w:val="26"/>
          <w:szCs w:val="26"/>
        </w:rPr>
        <w:t>В 2025 году доля горожан</w:t>
      </w:r>
      <w:r>
        <w:rPr>
          <w:rFonts w:ascii="PT Astra Serif" w:hAnsi="PT Astra Serif"/>
          <w:sz w:val="26"/>
          <w:szCs w:val="26"/>
        </w:rPr>
        <w:t xml:space="preserve"> с</w:t>
      </w:r>
      <w:r w:rsidRPr="00460486">
        <w:rPr>
          <w:rFonts w:ascii="PT Astra Serif" w:hAnsi="PT Astra Serif"/>
          <w:sz w:val="26"/>
          <w:szCs w:val="26"/>
        </w:rPr>
        <w:t xml:space="preserve"> доход</w:t>
      </w:r>
      <w:r>
        <w:rPr>
          <w:rFonts w:ascii="PT Astra Serif" w:hAnsi="PT Astra Serif"/>
          <w:sz w:val="26"/>
          <w:szCs w:val="26"/>
        </w:rPr>
        <w:t>ами</w:t>
      </w:r>
      <w:r w:rsidRPr="00460486">
        <w:rPr>
          <w:rFonts w:ascii="PT Astra Serif" w:hAnsi="PT Astra Serif"/>
          <w:sz w:val="26"/>
          <w:szCs w:val="26"/>
        </w:rPr>
        <w:t xml:space="preserve"> ниже прожиточного минимума</w:t>
      </w:r>
      <w:r>
        <w:rPr>
          <w:rFonts w:ascii="PT Astra Serif" w:hAnsi="PT Astra Serif"/>
          <w:sz w:val="26"/>
          <w:szCs w:val="26"/>
        </w:rPr>
        <w:t xml:space="preserve"> составила</w:t>
      </w:r>
      <w:r w:rsidRPr="00460486">
        <w:rPr>
          <w:rFonts w:ascii="PT Astra Serif" w:hAnsi="PT Astra Serif"/>
          <w:sz w:val="26"/>
          <w:szCs w:val="26"/>
        </w:rPr>
        <w:t xml:space="preserve"> 1,1% от среднегодо</w:t>
      </w:r>
      <w:r>
        <w:rPr>
          <w:rFonts w:ascii="PT Astra Serif" w:hAnsi="PT Astra Serif"/>
          <w:sz w:val="26"/>
          <w:szCs w:val="26"/>
        </w:rPr>
        <w:t>вой численности населения</w:t>
      </w:r>
      <w:r w:rsidRPr="00460486">
        <w:rPr>
          <w:rFonts w:ascii="PT Astra Serif" w:hAnsi="PT Astra Serif"/>
          <w:sz w:val="26"/>
          <w:szCs w:val="26"/>
        </w:rPr>
        <w:t>.  В прогнозном периоде до 202</w:t>
      </w:r>
      <w:r>
        <w:rPr>
          <w:rFonts w:ascii="PT Astra Serif" w:hAnsi="PT Astra Serif"/>
          <w:sz w:val="26"/>
          <w:szCs w:val="26"/>
        </w:rPr>
        <w:t>9</w:t>
      </w:r>
      <w:r w:rsidRPr="00460486">
        <w:rPr>
          <w:rFonts w:ascii="PT Astra Serif" w:hAnsi="PT Astra Serif"/>
          <w:sz w:val="26"/>
          <w:szCs w:val="26"/>
        </w:rPr>
        <w:t xml:space="preserve"> года данный показатель </w:t>
      </w:r>
      <w:r>
        <w:rPr>
          <w:rFonts w:ascii="PT Astra Serif" w:hAnsi="PT Astra Serif"/>
          <w:sz w:val="26"/>
          <w:szCs w:val="26"/>
        </w:rPr>
        <w:t>сохранится в диапазоне</w:t>
      </w:r>
      <w:r w:rsidRPr="00460486">
        <w:rPr>
          <w:rFonts w:ascii="PT Astra Serif" w:hAnsi="PT Astra Serif"/>
          <w:sz w:val="26"/>
          <w:szCs w:val="26"/>
        </w:rPr>
        <w:t xml:space="preserve"> 1,0% - 1,1%. </w:t>
      </w:r>
    </w:p>
    <w:p w14:paraId="72FA7E52" w14:textId="77777777" w:rsidR="00B85670" w:rsidRDefault="00B85670" w:rsidP="00B85670">
      <w:pPr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54039E">
        <w:rPr>
          <w:rFonts w:ascii="PT Astra Serif" w:hAnsi="PT Astra Serif"/>
          <w:sz w:val="26"/>
          <w:szCs w:val="26"/>
        </w:rPr>
        <w:t xml:space="preserve">В среднесрочном периоде </w:t>
      </w:r>
      <w:r>
        <w:rPr>
          <w:rFonts w:ascii="PT Astra Serif" w:hAnsi="PT Astra Serif"/>
          <w:sz w:val="26"/>
          <w:szCs w:val="26"/>
        </w:rPr>
        <w:t>значительного роста денежных доходов населения не предполагается, с учетом инфляционных процессов реальный уровень доходов может составить 97,0% - 98,6%.</w:t>
      </w:r>
    </w:p>
    <w:p w14:paraId="0ECD0834" w14:textId="0358E070" w:rsidR="00B85670" w:rsidRPr="0054039E" w:rsidRDefault="00B85670" w:rsidP="00B8567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54039E">
        <w:rPr>
          <w:rFonts w:ascii="PT Astra Serif" w:hAnsi="PT Astra Serif"/>
          <w:sz w:val="26"/>
          <w:szCs w:val="26"/>
        </w:rPr>
        <w:t xml:space="preserve">Наиболее значимыми факторами, определяющими динамику уровня и качества жизни населения города являются: стабильное развитие экономики за счет эффективной деятельности крупных, средних и малых предприятий, развитие индивидуального предпринимательства, увеличение количества </w:t>
      </w:r>
      <w:proofErr w:type="spellStart"/>
      <w:r w:rsidRPr="0054039E">
        <w:rPr>
          <w:rFonts w:ascii="PT Astra Serif" w:hAnsi="PT Astra Serif"/>
          <w:sz w:val="26"/>
          <w:szCs w:val="26"/>
        </w:rPr>
        <w:t>самозанятых</w:t>
      </w:r>
      <w:proofErr w:type="spellEnd"/>
      <w:r w:rsidRPr="0054039E">
        <w:rPr>
          <w:rFonts w:ascii="PT Astra Serif" w:hAnsi="PT Astra Serif"/>
          <w:sz w:val="26"/>
          <w:szCs w:val="26"/>
        </w:rPr>
        <w:t xml:space="preserve"> граждан, привлечение инвестиций в инфраструктуру города</w:t>
      </w:r>
      <w:r w:rsidR="005F69BF">
        <w:rPr>
          <w:rFonts w:ascii="PT Astra Serif" w:hAnsi="PT Astra Serif"/>
          <w:sz w:val="26"/>
          <w:szCs w:val="26"/>
        </w:rPr>
        <w:t xml:space="preserve"> и создание новых рабочих мест</w:t>
      </w:r>
      <w:r w:rsidRPr="0054039E">
        <w:rPr>
          <w:rFonts w:ascii="PT Astra Serif" w:hAnsi="PT Astra Serif"/>
          <w:sz w:val="26"/>
          <w:szCs w:val="26"/>
        </w:rPr>
        <w:t>, ежегодная индексация минимального размера оплаты труда на федеральном уровне и повышение уровня заработных плат работникам, а также реализация мер</w:t>
      </w:r>
      <w:proofErr w:type="gramEnd"/>
      <w:r w:rsidRPr="0054039E">
        <w:rPr>
          <w:rFonts w:ascii="PT Astra Serif" w:hAnsi="PT Astra Serif"/>
          <w:sz w:val="26"/>
          <w:szCs w:val="26"/>
        </w:rPr>
        <w:t xml:space="preserve"> по улучшению пенсионного обеспечения граждан.</w:t>
      </w:r>
    </w:p>
    <w:p w14:paraId="6AC06278" w14:textId="77777777" w:rsidR="00B85670" w:rsidRPr="00B84E91" w:rsidRDefault="00B85670" w:rsidP="00B85670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25AD40CA" w14:textId="77777777" w:rsidR="008C61FE" w:rsidRDefault="008C61FE" w:rsidP="00652043">
      <w:pPr>
        <w:jc w:val="center"/>
        <w:rPr>
          <w:rFonts w:ascii="PT Astra Serif" w:hAnsi="PT Astra Serif"/>
          <w:b/>
          <w:sz w:val="28"/>
          <w:szCs w:val="28"/>
        </w:rPr>
      </w:pPr>
    </w:p>
    <w:p w14:paraId="6B46A0AD" w14:textId="77777777" w:rsidR="00882FB7" w:rsidRPr="0044329D" w:rsidRDefault="00A53EBC" w:rsidP="00652043">
      <w:pPr>
        <w:jc w:val="center"/>
        <w:rPr>
          <w:rFonts w:ascii="PT Astra Serif" w:hAnsi="PT Astra Serif"/>
          <w:b/>
          <w:sz w:val="28"/>
          <w:szCs w:val="28"/>
        </w:rPr>
      </w:pPr>
      <w:r w:rsidRPr="0044329D">
        <w:rPr>
          <w:rFonts w:ascii="PT Astra Serif" w:hAnsi="PT Astra Serif"/>
          <w:b/>
          <w:sz w:val="28"/>
          <w:szCs w:val="28"/>
        </w:rPr>
        <w:t>Социальная сфера</w:t>
      </w:r>
    </w:p>
    <w:p w14:paraId="0F8F06C2" w14:textId="77777777" w:rsidR="0047097B" w:rsidRPr="0044329D" w:rsidRDefault="0047097B" w:rsidP="00652043">
      <w:pPr>
        <w:jc w:val="center"/>
        <w:rPr>
          <w:rFonts w:ascii="PT Astra Serif" w:hAnsi="PT Astra Serif"/>
          <w:b/>
          <w:sz w:val="28"/>
          <w:szCs w:val="28"/>
        </w:rPr>
      </w:pPr>
    </w:p>
    <w:p w14:paraId="7D030854" w14:textId="77777777" w:rsidR="00A53EBC" w:rsidRPr="0044329D" w:rsidRDefault="001D0E5C" w:rsidP="00652043">
      <w:pPr>
        <w:jc w:val="center"/>
        <w:rPr>
          <w:rFonts w:ascii="PT Astra Serif" w:hAnsi="PT Astra Serif"/>
          <w:b/>
          <w:sz w:val="28"/>
          <w:szCs w:val="28"/>
        </w:rPr>
      </w:pPr>
      <w:r w:rsidRPr="0044329D">
        <w:rPr>
          <w:rFonts w:ascii="PT Astra Serif" w:hAnsi="PT Astra Serif"/>
          <w:b/>
          <w:sz w:val="28"/>
          <w:szCs w:val="28"/>
        </w:rPr>
        <w:t>Образование</w:t>
      </w:r>
    </w:p>
    <w:p w14:paraId="78638622" w14:textId="77777777" w:rsidR="00224E9F" w:rsidRPr="00B84E91" w:rsidRDefault="00224E9F" w:rsidP="0065204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DC2C90E" w14:textId="77777777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Основным инструментом достижения целей, поставленных Указом Президента Российской Федерации от 07.05.2024 № 309 «О национальных целях развития Российской Федерации на период до 2030 года и перспективу 2036 года» перед отраслью «Образование», является участие в реализации национальных проектов «Молодежь и дети», а также региональных проектов, входящих в 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lastRenderedPageBreak/>
        <w:t>соответствующий портфель проекта: «Все лучшее детям»,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«Педагоги и наставники», «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Профессионалитет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>».</w:t>
      </w:r>
    </w:p>
    <w:p w14:paraId="74A8040F" w14:textId="77777777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образовании, в том числе для детей до 3 лет.</w:t>
      </w:r>
    </w:p>
    <w:p w14:paraId="6CB0BBD1" w14:textId="5A97CE5B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44329D">
        <w:rPr>
          <w:rFonts w:ascii="PT Astra Serif" w:eastAsia="Calibri" w:hAnsi="PT Astra Serif"/>
          <w:sz w:val="26"/>
          <w:szCs w:val="26"/>
          <w:lang w:eastAsia="ru-RU"/>
        </w:rPr>
        <w:t>На 2027 год и плановый период 2028</w:t>
      </w:r>
      <w:r w:rsidR="00022CA8">
        <w:rPr>
          <w:rFonts w:ascii="PT Astra Serif" w:eastAsia="Calibri" w:hAnsi="PT Astra Serif"/>
          <w:sz w:val="26"/>
          <w:szCs w:val="26"/>
          <w:lang w:eastAsia="ru-RU"/>
        </w:rPr>
        <w:t xml:space="preserve"> -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 2029</w:t>
      </w:r>
      <w:r w:rsidR="00022CA8">
        <w:rPr>
          <w:rFonts w:ascii="PT Astra Serif" w:eastAsia="Calibri" w:hAnsi="PT Astra Serif"/>
          <w:sz w:val="26"/>
          <w:szCs w:val="26"/>
          <w:lang w:eastAsia="ru-RU"/>
        </w:rPr>
        <w:t xml:space="preserve"> годов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 изменения сети учреждений, ввода в эксплуатацию новых объектов образования не запланировано.</w:t>
      </w:r>
    </w:p>
    <w:p w14:paraId="5322313E" w14:textId="4B6AD07B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Продолжается снижение количества детей дошкольного возраста, посещающих муниципальные дошкольные образовательные учреждения. В 2024 году показатель составил 2 081 </w:t>
      </w:r>
      <w:r w:rsidR="000601FD">
        <w:rPr>
          <w:rFonts w:ascii="PT Astra Serif" w:eastAsia="Calibri" w:hAnsi="PT Astra Serif"/>
          <w:sz w:val="26"/>
          <w:szCs w:val="26"/>
          <w:lang w:eastAsia="ru-RU"/>
        </w:rPr>
        <w:t>ребенок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, в 2025 году </w:t>
      </w:r>
      <w:r w:rsidR="00022CA8">
        <w:rPr>
          <w:rFonts w:ascii="PT Astra Serif" w:eastAsia="Calibri" w:hAnsi="PT Astra Serif"/>
          <w:sz w:val="26"/>
          <w:szCs w:val="26"/>
          <w:lang w:eastAsia="ru-RU"/>
        </w:rPr>
        <w:t xml:space="preserve">дошкольные учреждения посещали 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1 942 ребенка, по оценке 2026 года </w:t>
      </w:r>
      <w:r w:rsidR="00E31A81" w:rsidRPr="0044329D">
        <w:rPr>
          <w:rFonts w:ascii="PT Astra Serif" w:eastAsia="Calibri" w:hAnsi="PT Astra Serif"/>
          <w:sz w:val="26"/>
          <w:szCs w:val="26"/>
          <w:lang w:eastAsia="ru-RU"/>
        </w:rPr>
        <w:t>дошкольным образованием</w:t>
      </w:r>
      <w:r w:rsidR="00E31A81">
        <w:rPr>
          <w:rFonts w:ascii="PT Astra Serif" w:eastAsia="Calibri" w:hAnsi="PT Astra Serif"/>
          <w:sz w:val="26"/>
          <w:szCs w:val="26"/>
          <w:lang w:eastAsia="ru-RU"/>
        </w:rPr>
        <w:t xml:space="preserve"> будет</w:t>
      </w:r>
      <w:r w:rsidR="00E31A81"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 охвачен</w:t>
      </w:r>
      <w:r w:rsidR="00E31A81">
        <w:rPr>
          <w:rFonts w:ascii="PT Astra Serif" w:eastAsia="Calibri" w:hAnsi="PT Astra Serif"/>
          <w:sz w:val="26"/>
          <w:szCs w:val="26"/>
          <w:lang w:eastAsia="ru-RU"/>
        </w:rPr>
        <w:t>о</w:t>
      </w:r>
      <w:r w:rsidR="00E31A81"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1 937 </w:t>
      </w:r>
      <w:r w:rsidR="00022CA8">
        <w:rPr>
          <w:rFonts w:ascii="PT Astra Serif" w:eastAsia="Calibri" w:hAnsi="PT Astra Serif"/>
          <w:sz w:val="26"/>
          <w:szCs w:val="26"/>
          <w:lang w:eastAsia="ru-RU"/>
        </w:rPr>
        <w:t>дет</w:t>
      </w:r>
      <w:r w:rsidR="000C476B">
        <w:rPr>
          <w:rFonts w:ascii="PT Astra Serif" w:eastAsia="Calibri" w:hAnsi="PT Astra Serif"/>
          <w:sz w:val="26"/>
          <w:szCs w:val="26"/>
          <w:lang w:eastAsia="ru-RU"/>
        </w:rPr>
        <w:t>е</w:t>
      </w:r>
      <w:r w:rsidR="00022CA8">
        <w:rPr>
          <w:rFonts w:ascii="PT Astra Serif" w:eastAsia="Calibri" w:hAnsi="PT Astra Serif"/>
          <w:sz w:val="26"/>
          <w:szCs w:val="26"/>
          <w:lang w:eastAsia="ru-RU"/>
        </w:rPr>
        <w:t>й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. Среднегодовое прогнозное число воспитанников на 2027 год составит 1 855 </w:t>
      </w:r>
      <w:r w:rsidR="000C476B">
        <w:rPr>
          <w:rFonts w:ascii="PT Astra Serif" w:eastAsia="Calibri" w:hAnsi="PT Astra Serif"/>
          <w:sz w:val="26"/>
          <w:szCs w:val="26"/>
          <w:lang w:eastAsia="ru-RU"/>
        </w:rPr>
        <w:t>человек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>, в том числе 42 воспитанника, получающих образование в частных образовательных учреждениях. К 2029 году прогнозируемая численность</w:t>
      </w:r>
      <w:r w:rsidR="008F5BCE">
        <w:rPr>
          <w:rFonts w:ascii="PT Astra Serif" w:eastAsia="Calibri" w:hAnsi="PT Astra Serif"/>
          <w:sz w:val="26"/>
          <w:szCs w:val="26"/>
          <w:lang w:eastAsia="ru-RU"/>
        </w:rPr>
        <w:t xml:space="preserve"> детей</w:t>
      </w:r>
      <w:r w:rsidRPr="0044329D">
        <w:rPr>
          <w:rFonts w:ascii="PT Astra Serif" w:eastAsia="Calibri" w:hAnsi="PT Astra Serif"/>
          <w:sz w:val="26"/>
          <w:szCs w:val="26"/>
          <w:lang w:eastAsia="ru-RU"/>
        </w:rPr>
        <w:t>, посещающих дошкольные образовательные учреждения</w:t>
      </w:r>
      <w:r w:rsidR="008F5BCE">
        <w:rPr>
          <w:rFonts w:ascii="PT Astra Serif" w:eastAsia="Calibri" w:hAnsi="PT Astra Serif"/>
          <w:sz w:val="26"/>
          <w:szCs w:val="26"/>
          <w:lang w:eastAsia="ru-RU"/>
        </w:rPr>
        <w:t xml:space="preserve">, </w:t>
      </w:r>
      <w:r w:rsidR="008F5BCE"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составит </w:t>
      </w:r>
      <w:r w:rsidR="008F5BCE">
        <w:rPr>
          <w:rFonts w:ascii="PT Astra Serif" w:eastAsia="Calibri" w:hAnsi="PT Astra Serif"/>
          <w:sz w:val="26"/>
          <w:szCs w:val="26"/>
          <w:lang w:eastAsia="ru-RU"/>
        </w:rPr>
        <w:t xml:space="preserve">1 693 </w:t>
      </w:r>
      <w:r w:rsidR="008F5BCE" w:rsidRPr="0044329D">
        <w:rPr>
          <w:rFonts w:ascii="PT Astra Serif" w:eastAsia="Calibri" w:hAnsi="PT Astra Serif"/>
          <w:sz w:val="26"/>
          <w:szCs w:val="26"/>
          <w:lang w:eastAsia="ru-RU"/>
        </w:rPr>
        <w:t>человек</w:t>
      </w:r>
      <w:r w:rsidR="008F5BCE">
        <w:rPr>
          <w:rFonts w:ascii="PT Astra Serif" w:eastAsia="Calibri" w:hAnsi="PT Astra Serif"/>
          <w:sz w:val="26"/>
          <w:szCs w:val="26"/>
          <w:lang w:eastAsia="ru-RU"/>
        </w:rPr>
        <w:t>а</w:t>
      </w:r>
      <w:bookmarkStart w:id="0" w:name="_GoBack"/>
      <w:bookmarkEnd w:id="0"/>
      <w:r w:rsidRPr="0044329D">
        <w:rPr>
          <w:rFonts w:ascii="PT Astra Serif" w:eastAsia="Calibri" w:hAnsi="PT Astra Serif"/>
          <w:sz w:val="26"/>
          <w:szCs w:val="26"/>
          <w:lang w:eastAsia="ru-RU"/>
        </w:rPr>
        <w:t>. Уменьшение численности воспитанников дошкольных учреждений связано с тенденцией снижения рождаемости в городе.</w:t>
      </w:r>
    </w:p>
    <w:p w14:paraId="61C7FC27" w14:textId="284CD8BC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Наметилась тенденция снижения обучающихся в общеобразовательных учреждениях: если в 2024 году школы города посещало 5 480 </w:t>
      </w:r>
      <w:r w:rsidR="000601FD">
        <w:rPr>
          <w:rFonts w:ascii="PT Astra Serif" w:eastAsia="Calibri" w:hAnsi="PT Astra Serif"/>
          <w:sz w:val="26"/>
          <w:szCs w:val="26"/>
          <w:lang w:eastAsia="en-US"/>
        </w:rPr>
        <w:t>детей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, в 2025 году </w:t>
      </w:r>
      <w:r w:rsidR="007A7673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5</w:t>
      </w:r>
      <w:r w:rsidR="007A7673">
        <w:rPr>
          <w:rFonts w:ascii="PT Astra Serif" w:eastAsia="Calibri" w:hAnsi="PT Astra Serif"/>
          <w:sz w:val="26"/>
          <w:szCs w:val="26"/>
          <w:lang w:val="en-US" w:eastAsia="en-US"/>
        </w:rPr>
        <w:t> 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337 </w:t>
      </w:r>
      <w:r w:rsidR="007A7673">
        <w:rPr>
          <w:rFonts w:ascii="PT Astra Serif" w:eastAsia="Calibri" w:hAnsi="PT Astra Serif"/>
          <w:sz w:val="26"/>
          <w:szCs w:val="26"/>
          <w:lang w:eastAsia="en-US"/>
        </w:rPr>
        <w:t>детей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, то оценка 2027 года предполагает численность учащихся 5 100 человек. По прогнозу к 2029 году численность составит 5 336 человек. </w:t>
      </w:r>
    </w:p>
    <w:p w14:paraId="50213BD5" w14:textId="0EAD2275" w:rsidR="0044329D" w:rsidRPr="000601F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По итогам 2025 года 1 315 детей или 24% от общего количества учащихся занимаются во вторую смену. К 2029 году д</w:t>
      </w:r>
      <w:r w:rsidR="000601FD">
        <w:rPr>
          <w:rFonts w:ascii="PT Astra Serif" w:eastAsia="Calibri" w:hAnsi="PT Astra Serif"/>
          <w:sz w:val="26"/>
          <w:szCs w:val="26"/>
          <w:lang w:eastAsia="en-US"/>
        </w:rPr>
        <w:t>о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ля учащихся, занимающихся во вторую смену</w:t>
      </w:r>
      <w:r w:rsidR="00006D7F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составит 23%.</w:t>
      </w:r>
      <w:r w:rsidRPr="000601FD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5E83244D" w14:textId="64DA3925" w:rsidR="002D08EE" w:rsidRDefault="002D08EE" w:rsidP="0044329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8D3B08">
        <w:rPr>
          <w:rFonts w:ascii="PT Astra Serif" w:eastAsia="Calibri" w:hAnsi="PT Astra Serif"/>
          <w:sz w:val="26"/>
          <w:szCs w:val="26"/>
          <w:lang w:eastAsia="en-US"/>
        </w:rPr>
        <w:t>Для приведения объектов образования в соответствие с современными требованиями обучения возможно привлечение средств бюджета Ханты-Мансийского автономного округ</w:t>
      </w:r>
      <w:r w:rsidR="006B793F"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а - Югры на капитальный ремонт </w:t>
      </w:r>
      <w:r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="008D3B08"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рамках Порядка </w:t>
      </w:r>
      <w:r w:rsidR="008D3B08" w:rsidRPr="0044329D">
        <w:rPr>
          <w:rFonts w:ascii="PT Astra Serif" w:eastAsia="Calibri" w:hAnsi="PT Astra Serif"/>
          <w:sz w:val="26"/>
          <w:szCs w:val="26"/>
          <w:lang w:eastAsia="en-US"/>
        </w:rPr>
        <w:t>предост</w:t>
      </w:r>
      <w:r w:rsidR="008D3B08">
        <w:rPr>
          <w:rFonts w:ascii="PT Astra Serif" w:eastAsia="Calibri" w:hAnsi="PT Astra Serif"/>
          <w:sz w:val="26"/>
          <w:szCs w:val="26"/>
          <w:lang w:eastAsia="en-US"/>
        </w:rPr>
        <w:t>авления и распределения субсидий</w:t>
      </w:r>
      <w:r w:rsidR="008D3B08"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, утвержденного </w:t>
      </w:r>
      <w:r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постановлением Правительства </w:t>
      </w:r>
      <w:r w:rsidR="008D3B08"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Ханты-Мансийского автономного округа - Югры </w:t>
      </w:r>
      <w:r w:rsidRPr="008D3B08">
        <w:rPr>
          <w:rFonts w:ascii="PT Astra Serif" w:eastAsia="Calibri" w:hAnsi="PT Astra Serif"/>
          <w:sz w:val="26"/>
          <w:szCs w:val="26"/>
          <w:lang w:eastAsia="en-US"/>
        </w:rPr>
        <w:t>от 29.12.2020 № 643-п</w:t>
      </w:r>
      <w:r w:rsidR="006B793F" w:rsidRPr="008D3B08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6B793F" w:rsidRPr="0044329D">
        <w:rPr>
          <w:rFonts w:ascii="PT Astra Serif" w:eastAsia="Calibri" w:hAnsi="PT Astra Serif"/>
          <w:sz w:val="26"/>
          <w:szCs w:val="26"/>
          <w:lang w:eastAsia="en-US"/>
        </w:rPr>
        <w:t>«О мерах по реализации государственной программы Ханты-Мансийского автономного округа - Югры «Строительство»</w:t>
      </w:r>
      <w:r w:rsidR="008D3B08">
        <w:rPr>
          <w:rFonts w:ascii="PT Astra Serif" w:eastAsia="Calibri" w:hAnsi="PT Astra Serif"/>
          <w:sz w:val="26"/>
          <w:szCs w:val="26"/>
          <w:lang w:eastAsia="en-US"/>
        </w:rPr>
        <w:t xml:space="preserve"> (далее - Порядок)</w:t>
      </w:r>
      <w:r w:rsidRPr="008D3B08">
        <w:rPr>
          <w:rFonts w:ascii="PT Astra Serif" w:eastAsia="Calibri" w:hAnsi="PT Astra Serif"/>
          <w:sz w:val="26"/>
          <w:szCs w:val="26"/>
          <w:lang w:eastAsia="en-US"/>
        </w:rPr>
        <w:t>.</w:t>
      </w:r>
      <w:proofErr w:type="gramEnd"/>
    </w:p>
    <w:p w14:paraId="1A39B79E" w14:textId="102FC59B" w:rsidR="0044329D" w:rsidRPr="0044329D" w:rsidRDefault="0044329D" w:rsidP="0044329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Порядок предусматривает проведение капитальных ремонтов не только зданий, но и территорий учреждений, а также ремонт спортивных площадок школ, которые не вошли в федеральную программу капитальных ремонтов общеобразовательных учреждений.</w:t>
      </w:r>
    </w:p>
    <w:p w14:paraId="3345EBC3" w14:textId="1B370FE8" w:rsidR="0044329D" w:rsidRPr="0044329D" w:rsidRDefault="006B21FD" w:rsidP="0044329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2027 году </w:t>
      </w:r>
      <w:r>
        <w:rPr>
          <w:rFonts w:ascii="PT Astra Serif" w:eastAsia="Calibri" w:hAnsi="PT Astra Serif"/>
          <w:sz w:val="26"/>
          <w:szCs w:val="26"/>
          <w:lang w:eastAsia="en-US"/>
        </w:rPr>
        <w:t>планируется направление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заявок для привлечения средств бюджета Ханты-</w:t>
      </w:r>
      <w:r>
        <w:rPr>
          <w:rFonts w:ascii="PT Astra Serif" w:eastAsia="Calibri" w:hAnsi="PT Astra Serif"/>
          <w:sz w:val="26"/>
          <w:szCs w:val="26"/>
          <w:lang w:eastAsia="en-US"/>
        </w:rPr>
        <w:t>Мансийского автономного округа -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Югры на капитальный ремонт в 2029-2030 годах двух объектов:  МБОУ «Средняя общеобразовательная школа №</w:t>
      </w:r>
      <w:r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>6» и в МБОУ «Гимназия».</w:t>
      </w:r>
    </w:p>
    <w:p w14:paraId="1C7256A2" w14:textId="79DEC7E0" w:rsidR="0044329D" w:rsidRPr="0044329D" w:rsidRDefault="003F19EE" w:rsidP="0044329D">
      <w:pPr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en-US"/>
        </w:rPr>
      </w:pPr>
      <w:proofErr w:type="gramStart"/>
      <w:r w:rsidRPr="00AD0A9A">
        <w:rPr>
          <w:rFonts w:ascii="PT Astra Serif" w:eastAsia="Calibri" w:hAnsi="PT Astra Serif"/>
          <w:sz w:val="26"/>
          <w:szCs w:val="26"/>
          <w:lang w:eastAsia="en-US"/>
        </w:rPr>
        <w:t>Н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>аправлена заявка в адрес Департамента образования и науки Ханты-</w:t>
      </w:r>
      <w:r w:rsidRPr="00AD0A9A">
        <w:rPr>
          <w:rFonts w:ascii="PT Astra Serif" w:eastAsia="Calibri" w:hAnsi="PT Astra Serif"/>
          <w:sz w:val="26"/>
          <w:szCs w:val="26"/>
          <w:lang w:eastAsia="en-US"/>
        </w:rPr>
        <w:t>Мансийского автономного округа -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Югры  на участие в отборе по предоставлению субсидии из федерального 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 xml:space="preserve">бюджета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на капитальный ремонт и оснащение 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 xml:space="preserve">зданий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B6486C">
        <w:rPr>
          <w:rFonts w:ascii="PT Astra Serif" w:eastAsia="Calibri" w:hAnsi="PT Astra Serif"/>
          <w:sz w:val="26"/>
          <w:szCs w:val="26"/>
          <w:lang w:eastAsia="en-US"/>
        </w:rPr>
        <w:t xml:space="preserve">МАДОУ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>«Детский сад общеразвивающего вида с приоритетным осуществлением деятельности по физическому развитию детей «Снегурочка» (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>по адресам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>: ул.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Таежная, 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 xml:space="preserve">д. 27 и ул.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Свердлова, </w:t>
      </w:r>
      <w:r w:rsidR="00AD0A9A">
        <w:rPr>
          <w:rFonts w:ascii="PT Astra Serif" w:eastAsia="Calibri" w:hAnsi="PT Astra Serif"/>
          <w:sz w:val="26"/>
          <w:szCs w:val="26"/>
          <w:lang w:eastAsia="en-US"/>
        </w:rPr>
        <w:t xml:space="preserve">д. </w:t>
      </w:r>
      <w:r w:rsidR="0044329D"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12) на 2028 год. </w:t>
      </w:r>
      <w:proofErr w:type="gramEnd"/>
    </w:p>
    <w:p w14:paraId="69724091" w14:textId="11A57488" w:rsidR="0044329D" w:rsidRPr="0044329D" w:rsidRDefault="0044329D" w:rsidP="004432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Благодаря реализации проекта «Педагоги и наставники», обеспечивается возможность профессионального развития педагогических работников, в том числе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lastRenderedPageBreak/>
        <w:t>за счет прохождения курсов повышения квалификации и участия в конкурсах профессионального мастерства. В рамках проекта к 2029 году будет обеспечена: реализация персонализированных программ наставничества для 80% молодых педагогов общеобразовательных организаций</w:t>
      </w:r>
      <w:r w:rsidR="00CE2ABB" w:rsidRPr="009978CF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выплата </w:t>
      </w:r>
      <w:r w:rsidR="00CE2ABB" w:rsidRPr="009978CF">
        <w:rPr>
          <w:rFonts w:ascii="PT Astra Serif" w:eastAsia="Calibri" w:hAnsi="PT Astra Serif"/>
          <w:sz w:val="26"/>
          <w:szCs w:val="26"/>
          <w:lang w:eastAsia="en-US"/>
        </w:rPr>
        <w:t xml:space="preserve">ежемесячного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денежного вознаграждения 180 педагогам за классное руководство</w:t>
      </w:r>
      <w:r w:rsidR="00CE2ABB" w:rsidRPr="009978CF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5F23F1F6" w14:textId="77777777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государственной политики в сфере образования создаются условия для внедрения к 2029 году в образовательных учреждениях города Югорска </w:t>
      </w:r>
      <w:r w:rsidRPr="0044329D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 </w:t>
      </w:r>
    </w:p>
    <w:p w14:paraId="01064ACE" w14:textId="4E6715B1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Общеобразовательные учреждения города Югорска работают на платформе «МОЯ ШКОЛА»</w:t>
      </w:r>
      <w:r w:rsidR="00D7118C">
        <w:rPr>
          <w:rFonts w:ascii="PT Astra Serif" w:eastAsia="Calibri" w:hAnsi="PT Astra Serif"/>
          <w:sz w:val="26"/>
          <w:szCs w:val="26"/>
          <w:lang w:eastAsia="en-US"/>
        </w:rPr>
        <w:t xml:space="preserve">, обеспечивающей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единый доступ к образовательным сервисам и цифровым учебным материалам для учеников, родителей и учителей, которые для реализации своих образовательных программ используют только государственные информационные системы (ГИС). Все возможности для коммуникации и проведения занятий собраны в одном удобном и безопасном месте - информационно-коммуникационной платформе «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Сферум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», являющейся частью цифровой образовательной среды, созданной Министерством просвещения и 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Минцифры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в соответствии с постановлением Правительства Российской Федерации. Платформа постепенно дополняется новыми модулями - «Функциональная грамотность», «Каникулярный отдых детей», «Дошкольное образование», «Кабинет психолога».</w:t>
      </w:r>
    </w:p>
    <w:p w14:paraId="69706B8B" w14:textId="34098586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Развитие ранней профориентации ребенка, внедрение индивидуальных учебных планов в соответствии с пр</w:t>
      </w:r>
      <w:r w:rsidR="00A11DC4">
        <w:rPr>
          <w:rFonts w:ascii="PT Astra Serif" w:eastAsia="Calibri" w:hAnsi="PT Astra Serif"/>
          <w:sz w:val="26"/>
          <w:szCs w:val="26"/>
          <w:lang w:eastAsia="en-US"/>
        </w:rPr>
        <w:t>офессиональными предпочтениями -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одно из направлений регионального проекта «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Профессионалитет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». Реализация проекта нацелена на увеличение количества </w:t>
      </w:r>
      <w:proofErr w:type="gram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обучающихся</w:t>
      </w:r>
      <w:proofErr w:type="gram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, охваченных 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профориентационными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программами и социальными практиками. </w:t>
      </w:r>
      <w:r w:rsidR="00FD18AD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прогнозом в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2026</w:t>
      </w:r>
      <w:r w:rsidR="00FD18AD">
        <w:rPr>
          <w:rFonts w:ascii="PT Astra Serif" w:eastAsia="Calibri" w:hAnsi="PT Astra Serif"/>
          <w:sz w:val="26"/>
          <w:szCs w:val="26"/>
          <w:lang w:eastAsia="en-US"/>
        </w:rPr>
        <w:t xml:space="preserve"> году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численность обучающихся 6-11 классов, охваченных комплексом 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профориентационных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мероприятий в рамк</w:t>
      </w:r>
      <w:r w:rsidR="00655BB9">
        <w:rPr>
          <w:rFonts w:ascii="PT Astra Serif" w:eastAsia="Calibri" w:hAnsi="PT Astra Serif"/>
          <w:sz w:val="26"/>
          <w:szCs w:val="26"/>
          <w:lang w:eastAsia="en-US"/>
        </w:rPr>
        <w:t>ах Единой модели профориентации,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составит 1 338 человек (46%), </w:t>
      </w:r>
      <w:r w:rsidR="00655BB9">
        <w:rPr>
          <w:rFonts w:ascii="PT Astra Serif" w:eastAsia="Calibri" w:hAnsi="PT Astra Serif"/>
          <w:sz w:val="26"/>
          <w:szCs w:val="26"/>
          <w:lang w:eastAsia="en-US"/>
        </w:rPr>
        <w:t xml:space="preserve"> в 2027 году -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1 415 человек (49%</w:t>
      </w:r>
      <w:r w:rsidR="00572A24">
        <w:rPr>
          <w:rFonts w:ascii="PT Astra Serif" w:eastAsia="Calibri" w:hAnsi="PT Astra Serif"/>
          <w:sz w:val="26"/>
          <w:szCs w:val="26"/>
          <w:lang w:eastAsia="en-US"/>
        </w:rPr>
        <w:t>), в 2028 году -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1 480 человек (52%), </w:t>
      </w:r>
      <w:r w:rsidR="00572A24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2029 году -  1 492 человек</w:t>
      </w:r>
      <w:r w:rsidR="000601FD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(55%).</w:t>
      </w:r>
    </w:p>
    <w:p w14:paraId="18DAA1DF" w14:textId="657F39BB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В Центрах «Точка роста» (МБОУ «Средняя общеобразовательная школа №</w:t>
      </w:r>
      <w:r w:rsidR="00A931ED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6», БОУ «Лицей им. Г.Ф. </w:t>
      </w:r>
      <w:proofErr w:type="spellStart"/>
      <w:r w:rsidRPr="0044329D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»), созданных </w:t>
      </w:r>
      <w:r w:rsidR="0017040E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национального </w:t>
      </w:r>
      <w:r w:rsidR="0017040E" w:rsidRPr="0017040E">
        <w:rPr>
          <w:rFonts w:ascii="PT Astra Serif" w:eastAsia="Calibri" w:hAnsi="PT Astra Serif"/>
          <w:sz w:val="26"/>
          <w:szCs w:val="26"/>
          <w:lang w:eastAsia="en-US"/>
        </w:rPr>
        <w:t xml:space="preserve">проекта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«Образование», реализуются основные и дополнительные общеобразовательные программы цифрового, естественнонаучного и гуманитарного профилей</w:t>
      </w:r>
      <w:r w:rsidR="0085708E" w:rsidRPr="007E70A3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Доля детей, охваченных деятельностью Центров «Точка роста» от общей численности детей </w:t>
      </w:r>
      <w:r w:rsidR="000601FD" w:rsidRPr="000601FD">
        <w:rPr>
          <w:rFonts w:ascii="PT Astra Serif" w:eastAsia="Calibri" w:hAnsi="PT Astra Serif"/>
          <w:sz w:val="26"/>
          <w:szCs w:val="26"/>
          <w:lang w:eastAsia="en-US"/>
        </w:rPr>
        <w:t>в возрасте от 5 до 17 лет включительно,</w:t>
      </w:r>
      <w:r w:rsidR="007E70A3" w:rsidRPr="007E70A3">
        <w:rPr>
          <w:rFonts w:ascii="PT Astra Serif" w:eastAsia="Calibri" w:hAnsi="PT Astra Serif"/>
          <w:sz w:val="26"/>
          <w:szCs w:val="26"/>
          <w:lang w:eastAsia="en-US"/>
        </w:rPr>
        <w:t xml:space="preserve"> составит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="007E70A3" w:rsidRPr="007E70A3">
        <w:rPr>
          <w:rFonts w:ascii="PT Astra Serif" w:eastAsia="Calibri" w:hAnsi="PT Astra Serif"/>
          <w:sz w:val="26"/>
          <w:szCs w:val="26"/>
          <w:lang w:eastAsia="en-US"/>
        </w:rPr>
        <w:t>2026 году - 27,9%, в 2027 году -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7E70A3" w:rsidRPr="007E70A3">
        <w:rPr>
          <w:rFonts w:ascii="PT Astra Serif" w:eastAsia="Calibri" w:hAnsi="PT Astra Serif"/>
          <w:sz w:val="26"/>
          <w:szCs w:val="26"/>
          <w:lang w:eastAsia="en-US"/>
        </w:rPr>
        <w:t>30,7%, в 2028 году -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 xml:space="preserve"> 33,8%, 2029 году </w:t>
      </w:r>
      <w:r w:rsidR="007E70A3" w:rsidRPr="007E70A3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44329D">
        <w:rPr>
          <w:rFonts w:ascii="PT Astra Serif" w:eastAsia="Calibri" w:hAnsi="PT Astra Serif"/>
          <w:sz w:val="26"/>
          <w:szCs w:val="26"/>
          <w:lang w:eastAsia="en-US"/>
        </w:rPr>
        <w:t>37,2%.</w:t>
      </w:r>
    </w:p>
    <w:p w14:paraId="168095F2" w14:textId="77777777" w:rsidR="0044329D" w:rsidRPr="0044329D" w:rsidRDefault="0044329D" w:rsidP="0044329D">
      <w:pPr>
        <w:suppressAutoHyphens w:val="0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44329D">
        <w:rPr>
          <w:rFonts w:ascii="PT Astra Serif" w:hAnsi="PT Astra Serif"/>
          <w:sz w:val="26"/>
          <w:szCs w:val="26"/>
          <w:lang w:eastAsia="ru-RU"/>
        </w:rPr>
        <w:t xml:space="preserve">В рамках проекта «Все лучшее детям» проводится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ребенка.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</w:t>
      </w:r>
      <w:r w:rsidRPr="0044329D">
        <w:rPr>
          <w:rFonts w:ascii="PT Astra Serif" w:hAnsi="PT Astra Serif"/>
          <w:sz w:val="26"/>
          <w:szCs w:val="26"/>
          <w:lang w:eastAsia="ru-RU"/>
        </w:rPr>
        <w:lastRenderedPageBreak/>
        <w:t xml:space="preserve">дополнительного образования осуществляется через вовлечение в систему учреждений негосударственного сектора. </w:t>
      </w:r>
    </w:p>
    <w:p w14:paraId="5E0525A7" w14:textId="77777777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44329D">
        <w:rPr>
          <w:rFonts w:ascii="PT Astra Serif" w:eastAsia="Calibri" w:hAnsi="PT Astra Serif"/>
          <w:sz w:val="26"/>
          <w:szCs w:val="26"/>
          <w:lang w:eastAsia="ru-RU"/>
        </w:rPr>
        <w:t xml:space="preserve"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 в негосударственных учреждениях и индивидуальными предпринимателями (в данном направлении осуществляют деятельность 1 частная образовательная организация и 2 индивидуальных предпринимателя). </w:t>
      </w:r>
    </w:p>
    <w:p w14:paraId="06824F1D" w14:textId="77777777" w:rsidR="0044329D" w:rsidRPr="0044329D" w:rsidRDefault="0044329D" w:rsidP="0044329D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4329D">
        <w:rPr>
          <w:rFonts w:ascii="PT Astra Serif" w:eastAsia="Calibri" w:hAnsi="PT Astra Serif"/>
          <w:sz w:val="26"/>
          <w:szCs w:val="26"/>
          <w:lang w:eastAsia="en-US"/>
        </w:rPr>
        <w:t>Учет детей, охваченных программами дополнительного образования, осуществляется через автоматизированную информационную систему «Персонифицированное дополнительное образование». К 2029 году в городе Югорске целевой охват дополнительным образованием в соответствии с проектом должен составить 88,97% от общего количества детей с 5 до 18 лет.</w:t>
      </w:r>
    </w:p>
    <w:p w14:paraId="48C304CE" w14:textId="77777777" w:rsidR="00BF56A8" w:rsidRPr="00B504E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B504E3">
        <w:rPr>
          <w:rFonts w:ascii="PT Astra Serif" w:hAnsi="PT Astra Serif"/>
          <w:sz w:val="26"/>
          <w:szCs w:val="26"/>
        </w:rPr>
        <w:t xml:space="preserve">Особое внимание в городе продолжит уделяться вопросам организации отдыха и оздоровления детей </w:t>
      </w:r>
      <w:r w:rsidRPr="007E4903">
        <w:rPr>
          <w:rFonts w:ascii="PT Astra Serif" w:hAnsi="PT Astra Serif"/>
          <w:sz w:val="26"/>
          <w:szCs w:val="26"/>
        </w:rPr>
        <w:t xml:space="preserve">в </w:t>
      </w:r>
      <w:r w:rsidRPr="00B504E3">
        <w:rPr>
          <w:rFonts w:ascii="PT Astra Serif" w:hAnsi="PT Astra Serif"/>
          <w:sz w:val="26"/>
          <w:szCs w:val="26"/>
        </w:rPr>
        <w:t>лагерях с дневным пребыванием детей, других учреждениях отдыха детей и их оздоровления</w:t>
      </w:r>
      <w:r w:rsidRPr="007E4903">
        <w:rPr>
          <w:rFonts w:ascii="PT Astra Serif" w:hAnsi="PT Astra Serif"/>
          <w:sz w:val="26"/>
          <w:szCs w:val="26"/>
        </w:rPr>
        <w:t xml:space="preserve">, а также </w:t>
      </w:r>
      <w:r w:rsidRPr="00B504E3">
        <w:rPr>
          <w:rFonts w:ascii="PT Astra Serif" w:hAnsi="PT Astra Serif"/>
          <w:sz w:val="26"/>
          <w:szCs w:val="26"/>
        </w:rPr>
        <w:t>с использованием смен в загородных оздоровительных лагерях</w:t>
      </w:r>
      <w:r w:rsidRPr="007E4903">
        <w:rPr>
          <w:rFonts w:ascii="PT Astra Serif" w:hAnsi="PT Astra Serif"/>
          <w:sz w:val="26"/>
          <w:szCs w:val="26"/>
        </w:rPr>
        <w:t>.</w:t>
      </w:r>
    </w:p>
    <w:p w14:paraId="7C9C2B49" w14:textId="77777777" w:rsidR="00BF56A8" w:rsidRPr="00B504E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B504E3"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 xml:space="preserve">период школьных каникул продолжится работа по созданию лагерей </w:t>
      </w:r>
      <w:r w:rsidRPr="00B504E3">
        <w:rPr>
          <w:rFonts w:ascii="PT Astra Serif" w:hAnsi="PT Astra Serif"/>
          <w:sz w:val="26"/>
          <w:szCs w:val="26"/>
        </w:rPr>
        <w:t xml:space="preserve">с дневным пребыванием детей на базе муниципальных учреждений города Югорска, </w:t>
      </w:r>
      <w:r>
        <w:rPr>
          <w:rFonts w:ascii="PT Astra Serif" w:hAnsi="PT Astra Serif"/>
          <w:sz w:val="26"/>
          <w:szCs w:val="26"/>
        </w:rPr>
        <w:t xml:space="preserve">дети смогут получить оздоровительные процедуры в </w:t>
      </w:r>
      <w:r w:rsidRPr="007E4903">
        <w:rPr>
          <w:rFonts w:ascii="PT Astra Serif" w:hAnsi="PT Astra Serif"/>
          <w:sz w:val="26"/>
          <w:szCs w:val="26"/>
        </w:rPr>
        <w:t>санатории</w:t>
      </w:r>
      <w:r w:rsidRPr="00B504E3">
        <w:rPr>
          <w:rFonts w:ascii="PT Astra Serif" w:hAnsi="PT Astra Serif"/>
          <w:sz w:val="26"/>
          <w:szCs w:val="26"/>
        </w:rPr>
        <w:t>-</w:t>
      </w:r>
      <w:r w:rsidRPr="007E4903">
        <w:rPr>
          <w:rFonts w:ascii="PT Astra Serif" w:hAnsi="PT Astra Serif"/>
          <w:sz w:val="26"/>
          <w:szCs w:val="26"/>
        </w:rPr>
        <w:t>профилактории</w:t>
      </w:r>
      <w:r w:rsidRPr="00B504E3">
        <w:rPr>
          <w:rFonts w:ascii="PT Astra Serif" w:hAnsi="PT Astra Serif"/>
          <w:sz w:val="26"/>
          <w:szCs w:val="26"/>
        </w:rPr>
        <w:t xml:space="preserve"> общества с ограниченной ответственностью «Газпром </w:t>
      </w:r>
      <w:proofErr w:type="spellStart"/>
      <w:r w:rsidRPr="00B504E3">
        <w:rPr>
          <w:rFonts w:ascii="PT Astra Serif" w:hAnsi="PT Astra Serif"/>
          <w:sz w:val="26"/>
          <w:szCs w:val="26"/>
        </w:rPr>
        <w:t>трансгаз</w:t>
      </w:r>
      <w:proofErr w:type="spellEnd"/>
      <w:r w:rsidRPr="00B504E3">
        <w:rPr>
          <w:rFonts w:ascii="PT Astra Serif" w:hAnsi="PT Astra Serif"/>
          <w:sz w:val="26"/>
          <w:szCs w:val="26"/>
        </w:rPr>
        <w:t xml:space="preserve"> Югорск»</w:t>
      </w:r>
      <w:r>
        <w:rPr>
          <w:rFonts w:ascii="PT Astra Serif" w:hAnsi="PT Astra Serif"/>
          <w:sz w:val="26"/>
          <w:szCs w:val="26"/>
        </w:rPr>
        <w:t xml:space="preserve">, для подростков и молодежи организуется </w:t>
      </w:r>
      <w:r w:rsidRPr="00B504E3">
        <w:rPr>
          <w:rFonts w:ascii="PT Astra Serif" w:hAnsi="PT Astra Serif"/>
          <w:sz w:val="26"/>
          <w:szCs w:val="26"/>
        </w:rPr>
        <w:t xml:space="preserve">лагерь труда и отдыха </w:t>
      </w:r>
      <w:r>
        <w:rPr>
          <w:rFonts w:ascii="PT Astra Serif" w:hAnsi="PT Astra Serif"/>
          <w:sz w:val="26"/>
          <w:szCs w:val="26"/>
        </w:rPr>
        <w:t xml:space="preserve">в МАУ «Молодежный центр «Гелиос». </w:t>
      </w:r>
    </w:p>
    <w:p w14:paraId="0E358CF4" w14:textId="77777777" w:rsidR="00BF56A8" w:rsidRPr="007E490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B504E3">
        <w:rPr>
          <w:rFonts w:ascii="PT Astra Serif" w:hAnsi="PT Astra Serif"/>
          <w:sz w:val="26"/>
          <w:szCs w:val="26"/>
        </w:rPr>
        <w:t xml:space="preserve">Большой популярностью в летний период пользуются </w:t>
      </w:r>
      <w:proofErr w:type="spellStart"/>
      <w:r w:rsidRPr="00B504E3">
        <w:rPr>
          <w:rFonts w:ascii="PT Astra Serif" w:hAnsi="PT Astra Serif"/>
          <w:sz w:val="26"/>
          <w:szCs w:val="26"/>
        </w:rPr>
        <w:t>малозатратные</w:t>
      </w:r>
      <w:proofErr w:type="spellEnd"/>
      <w:r w:rsidRPr="00B504E3">
        <w:rPr>
          <w:rFonts w:ascii="PT Astra Serif" w:hAnsi="PT Astra Serif"/>
          <w:sz w:val="26"/>
          <w:szCs w:val="26"/>
        </w:rPr>
        <w:t xml:space="preserve"> формы отдыха детей</w:t>
      </w:r>
      <w:r w:rsidRPr="007E4903">
        <w:rPr>
          <w:rFonts w:ascii="PT Astra Serif" w:hAnsi="PT Astra Serif"/>
          <w:sz w:val="26"/>
          <w:szCs w:val="26"/>
        </w:rPr>
        <w:t xml:space="preserve"> -</w:t>
      </w:r>
      <w:r w:rsidRPr="00B504E3">
        <w:rPr>
          <w:rFonts w:ascii="PT Astra Serif" w:hAnsi="PT Astra Serif"/>
          <w:sz w:val="26"/>
          <w:szCs w:val="26"/>
        </w:rPr>
        <w:t xml:space="preserve"> клубы по месту жительства, досуговые площадки</w:t>
      </w:r>
      <w:r w:rsidRPr="007E4903">
        <w:rPr>
          <w:rFonts w:ascii="PT Astra Serif" w:hAnsi="PT Astra Serif"/>
          <w:sz w:val="26"/>
          <w:szCs w:val="26"/>
        </w:rPr>
        <w:t xml:space="preserve"> н</w:t>
      </w:r>
      <w:r w:rsidRPr="00B504E3">
        <w:rPr>
          <w:rFonts w:ascii="PT Astra Serif" w:hAnsi="PT Astra Serif"/>
          <w:sz w:val="26"/>
          <w:szCs w:val="26"/>
        </w:rPr>
        <w:t>а базе учреждений спорта, молодежной политики</w:t>
      </w:r>
      <w:r w:rsidRPr="007E4903">
        <w:rPr>
          <w:rFonts w:ascii="PT Astra Serif" w:hAnsi="PT Astra Serif"/>
          <w:sz w:val="26"/>
          <w:szCs w:val="26"/>
        </w:rPr>
        <w:t>:</w:t>
      </w:r>
    </w:p>
    <w:p w14:paraId="376D22D1" w14:textId="77777777" w:rsidR="00BF56A8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B504E3">
        <w:rPr>
          <w:rFonts w:ascii="PT Astra Serif" w:hAnsi="PT Astra Serif"/>
          <w:sz w:val="26"/>
          <w:szCs w:val="26"/>
        </w:rPr>
        <w:t>спо</w:t>
      </w:r>
      <w:r>
        <w:rPr>
          <w:rFonts w:ascii="PT Astra Serif" w:hAnsi="PT Astra Serif"/>
          <w:sz w:val="26"/>
          <w:szCs w:val="26"/>
        </w:rPr>
        <w:t>ртивные клубы «Старт» и «Факел»;</w:t>
      </w:r>
    </w:p>
    <w:p w14:paraId="70DD6BE9" w14:textId="77777777" w:rsidR="00BF56A8" w:rsidRPr="007E490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B504E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B504E3">
        <w:rPr>
          <w:rFonts w:ascii="PT Astra Serif" w:hAnsi="PT Astra Serif"/>
          <w:sz w:val="26"/>
          <w:szCs w:val="26"/>
        </w:rPr>
        <w:t>конно-спортивный</w:t>
      </w:r>
      <w:proofErr w:type="gramEnd"/>
      <w:r w:rsidRPr="00B504E3">
        <w:rPr>
          <w:rFonts w:ascii="PT Astra Serif" w:hAnsi="PT Astra Serif"/>
          <w:sz w:val="26"/>
          <w:szCs w:val="26"/>
        </w:rPr>
        <w:t xml:space="preserve"> клуб «Аллюр</w:t>
      </w:r>
      <w:r w:rsidRPr="007E4903">
        <w:rPr>
          <w:rFonts w:ascii="PT Astra Serif" w:hAnsi="PT Astra Serif"/>
          <w:sz w:val="26"/>
          <w:szCs w:val="26"/>
        </w:rPr>
        <w:t>»;</w:t>
      </w:r>
    </w:p>
    <w:p w14:paraId="7981CE7D" w14:textId="77777777" w:rsidR="00BF56A8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7E4903">
        <w:rPr>
          <w:rFonts w:ascii="PT Astra Serif" w:hAnsi="PT Astra Serif"/>
          <w:sz w:val="26"/>
          <w:szCs w:val="26"/>
        </w:rPr>
        <w:t>- уличные спортивные</w:t>
      </w:r>
      <w:r w:rsidRPr="00B504E3">
        <w:rPr>
          <w:rFonts w:ascii="PT Astra Serif" w:hAnsi="PT Astra Serif"/>
          <w:sz w:val="26"/>
          <w:szCs w:val="26"/>
        </w:rPr>
        <w:t xml:space="preserve"> площадки: умная спортивная площадка по ул. 40 лет Победы, спортивные площадки по ул. Студенческая, ул. Декабристов, ул.</w:t>
      </w:r>
      <w:r>
        <w:rPr>
          <w:rFonts w:ascii="PT Astra Serif" w:hAnsi="PT Astra Serif"/>
          <w:sz w:val="26"/>
          <w:szCs w:val="26"/>
        </w:rPr>
        <w:t> </w:t>
      </w:r>
      <w:r w:rsidRPr="00B504E3">
        <w:rPr>
          <w:rFonts w:ascii="PT Astra Serif" w:hAnsi="PT Astra Serif"/>
          <w:sz w:val="26"/>
          <w:szCs w:val="26"/>
        </w:rPr>
        <w:t>Газовиков, на стадионах МБОУ «Средняя об</w:t>
      </w:r>
      <w:r w:rsidRPr="007E4903">
        <w:rPr>
          <w:rFonts w:ascii="PT Astra Serif" w:hAnsi="PT Astra Serif"/>
          <w:sz w:val="26"/>
          <w:szCs w:val="26"/>
        </w:rPr>
        <w:t xml:space="preserve">щеобразовательная школа № 6» и </w:t>
      </w:r>
      <w:r w:rsidRPr="00B504E3">
        <w:rPr>
          <w:rFonts w:ascii="PT Astra Serif" w:hAnsi="PT Astra Serif"/>
          <w:sz w:val="26"/>
          <w:szCs w:val="26"/>
        </w:rPr>
        <w:t xml:space="preserve">«Средняя общеобразовательная школа № 2», скейтпарк по ул. </w:t>
      </w:r>
      <w:r w:rsidRPr="007E4903">
        <w:rPr>
          <w:rFonts w:ascii="PT Astra Serif" w:hAnsi="PT Astra Serif"/>
          <w:sz w:val="26"/>
          <w:szCs w:val="26"/>
        </w:rPr>
        <w:t>Ленина;</w:t>
      </w:r>
      <w:r w:rsidRPr="00B504E3">
        <w:rPr>
          <w:rFonts w:ascii="PT Astra Serif" w:hAnsi="PT Astra Serif"/>
          <w:sz w:val="26"/>
          <w:szCs w:val="26"/>
        </w:rPr>
        <w:t xml:space="preserve">  </w:t>
      </w:r>
    </w:p>
    <w:p w14:paraId="03DB9391" w14:textId="77777777" w:rsidR="00BF56A8" w:rsidRPr="007E490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B504E3">
        <w:rPr>
          <w:rFonts w:ascii="PT Astra Serif" w:hAnsi="PT Astra Serif"/>
          <w:sz w:val="26"/>
          <w:szCs w:val="26"/>
        </w:rPr>
        <w:t>мультимедийный клуб МАУ «Молодежный центр «Гелиос».</w:t>
      </w:r>
      <w:r w:rsidRPr="007E4903">
        <w:rPr>
          <w:rFonts w:ascii="PT Astra Serif" w:hAnsi="PT Astra Serif"/>
          <w:sz w:val="26"/>
          <w:szCs w:val="26"/>
        </w:rPr>
        <w:t xml:space="preserve"> </w:t>
      </w:r>
    </w:p>
    <w:p w14:paraId="19B8C26C" w14:textId="77777777" w:rsidR="00BF56A8" w:rsidRPr="00B504E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7E4903">
        <w:rPr>
          <w:rFonts w:ascii="PT Astra Serif" w:hAnsi="PT Astra Serif"/>
          <w:sz w:val="26"/>
          <w:szCs w:val="26"/>
        </w:rPr>
        <w:t xml:space="preserve">Планируемое количество посещений данных объектов - 2 780 человек. </w:t>
      </w:r>
    </w:p>
    <w:p w14:paraId="60076B2B" w14:textId="77777777" w:rsidR="00BF56A8" w:rsidRPr="00B504E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летний период з</w:t>
      </w:r>
      <w:r w:rsidRPr="00B504E3">
        <w:rPr>
          <w:rFonts w:ascii="PT Astra Serif" w:hAnsi="PT Astra Serif"/>
          <w:sz w:val="26"/>
          <w:szCs w:val="26"/>
        </w:rPr>
        <w:t xml:space="preserve">апланировано проведение спортивно-развлекательных, культурных мероприятий в вечернее время </w:t>
      </w:r>
      <w:r>
        <w:rPr>
          <w:rFonts w:ascii="PT Astra Serif" w:hAnsi="PT Astra Serif"/>
          <w:sz w:val="26"/>
          <w:szCs w:val="26"/>
        </w:rPr>
        <w:t>в рамках программы</w:t>
      </w:r>
      <w:r w:rsidRPr="00B504E3">
        <w:rPr>
          <w:rFonts w:ascii="PT Astra Serif" w:hAnsi="PT Astra Serif"/>
          <w:sz w:val="26"/>
          <w:szCs w:val="26"/>
        </w:rPr>
        <w:t xml:space="preserve"> «дворовой педагогики» - «</w:t>
      </w:r>
      <w:proofErr w:type="spellStart"/>
      <w:r w:rsidRPr="00B504E3">
        <w:rPr>
          <w:rFonts w:ascii="PT Astra Serif" w:hAnsi="PT Astra Serif"/>
          <w:sz w:val="26"/>
          <w:szCs w:val="26"/>
        </w:rPr>
        <w:t>Трям</w:t>
      </w:r>
      <w:proofErr w:type="spellEnd"/>
      <w:r w:rsidRPr="00B504E3">
        <w:rPr>
          <w:rFonts w:ascii="PT Astra Serif" w:hAnsi="PT Astra Serif"/>
          <w:sz w:val="26"/>
          <w:szCs w:val="26"/>
        </w:rPr>
        <w:t>! Здравствуйте!»</w:t>
      </w:r>
      <w:r>
        <w:rPr>
          <w:rFonts w:ascii="PT Astra Serif" w:hAnsi="PT Astra Serif"/>
          <w:sz w:val="26"/>
          <w:szCs w:val="26"/>
        </w:rPr>
        <w:t xml:space="preserve"> </w:t>
      </w:r>
      <w:r w:rsidRPr="00B504E3">
        <w:rPr>
          <w:rFonts w:ascii="PT Astra Serif" w:hAnsi="PT Astra Serif"/>
          <w:sz w:val="26"/>
          <w:szCs w:val="26"/>
        </w:rPr>
        <w:t xml:space="preserve">на десяти дворовых площадках </w:t>
      </w:r>
      <w:r>
        <w:rPr>
          <w:rFonts w:ascii="PT Astra Serif" w:hAnsi="PT Astra Serif"/>
          <w:sz w:val="26"/>
          <w:szCs w:val="26"/>
        </w:rPr>
        <w:t xml:space="preserve">города. </w:t>
      </w:r>
      <w:r w:rsidRPr="00B504E3">
        <w:rPr>
          <w:rFonts w:ascii="PT Astra Serif" w:hAnsi="PT Astra Serif"/>
          <w:sz w:val="26"/>
          <w:szCs w:val="26"/>
        </w:rPr>
        <w:t xml:space="preserve">Данным видом отдыха и досуга </w:t>
      </w:r>
      <w:r>
        <w:rPr>
          <w:rFonts w:ascii="PT Astra Serif" w:hAnsi="PT Astra Serif"/>
          <w:sz w:val="26"/>
          <w:szCs w:val="26"/>
        </w:rPr>
        <w:t xml:space="preserve">будет охвачено </w:t>
      </w:r>
      <w:r w:rsidRPr="00B504E3">
        <w:rPr>
          <w:rFonts w:ascii="PT Astra Serif" w:hAnsi="PT Astra Serif"/>
          <w:sz w:val="26"/>
          <w:szCs w:val="26"/>
        </w:rPr>
        <w:t>1 500 человек</w:t>
      </w:r>
      <w:r>
        <w:rPr>
          <w:rFonts w:ascii="PT Astra Serif" w:hAnsi="PT Astra Serif"/>
          <w:sz w:val="26"/>
          <w:szCs w:val="26"/>
        </w:rPr>
        <w:t xml:space="preserve">. </w:t>
      </w:r>
    </w:p>
    <w:p w14:paraId="17A74AD5" w14:textId="77777777" w:rsidR="00BF56A8" w:rsidRPr="007E490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7E4903">
        <w:rPr>
          <w:rFonts w:ascii="PT Astra Serif" w:hAnsi="PT Astra Serif"/>
          <w:sz w:val="26"/>
          <w:szCs w:val="26"/>
        </w:rPr>
        <w:t xml:space="preserve">За пределами города Югорска ежегодно смогут отдохнуть 174 человека  в Пермском и Краснодарском краях, а также в Советском районе Ханты-Мансийского автономного округа-Югры. </w:t>
      </w:r>
      <w:proofErr w:type="gramEnd"/>
    </w:p>
    <w:p w14:paraId="07EE8AAD" w14:textId="77777777" w:rsidR="00BF56A8" w:rsidRPr="007E490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7E4903">
        <w:rPr>
          <w:rFonts w:ascii="PT Astra Serif" w:hAnsi="PT Astra Serif"/>
          <w:sz w:val="26"/>
          <w:szCs w:val="26"/>
        </w:rPr>
        <w:t>Всего ежегодный планируемый охват детей организованными формами отдыха составит порядка 3 700  человек.</w:t>
      </w:r>
    </w:p>
    <w:p w14:paraId="654AB249" w14:textId="77777777" w:rsidR="00BF56A8" w:rsidRPr="00B504E3" w:rsidRDefault="00BF56A8" w:rsidP="00BF56A8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B504E3">
        <w:rPr>
          <w:rFonts w:ascii="PT Astra Serif" w:hAnsi="PT Astra Serif"/>
          <w:sz w:val="26"/>
          <w:szCs w:val="26"/>
        </w:rPr>
        <w:t xml:space="preserve">Многолетняя практика организации отдыха и оздоровления детей города Югорска подтверждает необходимость дальнейшей работы на основе межведомственного и комплексного подхода к организации отдыха и оздоровления. </w:t>
      </w:r>
    </w:p>
    <w:p w14:paraId="2627302A" w14:textId="77777777" w:rsidR="00887E26" w:rsidRPr="00B84E91" w:rsidRDefault="00887E26" w:rsidP="001D0E5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ru-RU"/>
        </w:rPr>
      </w:pPr>
    </w:p>
    <w:p w14:paraId="486F71BB" w14:textId="77777777" w:rsidR="00146228" w:rsidRPr="003E0F89" w:rsidRDefault="00146228" w:rsidP="00146228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3E0F89">
        <w:rPr>
          <w:rFonts w:ascii="PT Astra Serif" w:eastAsia="Calibri" w:hAnsi="PT Astra Serif"/>
          <w:b/>
          <w:sz w:val="28"/>
          <w:szCs w:val="22"/>
          <w:lang w:eastAsia="en-US"/>
        </w:rPr>
        <w:lastRenderedPageBreak/>
        <w:t>Физическая культура и спорт</w:t>
      </w:r>
    </w:p>
    <w:p w14:paraId="766AEECB" w14:textId="77777777" w:rsidR="00146228" w:rsidRPr="00B84E91" w:rsidRDefault="00146228" w:rsidP="00146228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highlight w:val="yellow"/>
          <w:lang w:eastAsia="en-US"/>
        </w:rPr>
      </w:pPr>
    </w:p>
    <w:p w14:paraId="0403DF96" w14:textId="77777777" w:rsidR="003E0F89" w:rsidRPr="003E0F89" w:rsidRDefault="003E0F89" w:rsidP="009C1E1D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 xml:space="preserve">Приоритеты государственной политики в области физической культуры и спорта направлены на создание условий для улучшения здоровья населения, повышения уровня и качества жизни жителей города Югорска, воспитания подрастающего поколения, повышения конкурентоспособности спорта и престижа автономного округа на российской и международной арене. </w:t>
      </w:r>
    </w:p>
    <w:p w14:paraId="23A52E1F" w14:textId="77777777" w:rsidR="003E0F89" w:rsidRPr="003E0F89" w:rsidRDefault="003E0F89" w:rsidP="009C1E1D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>Развитие физической культуры и спорта в городе Югорске в прогнозном периоде будет осуществляться в соответствии с нормативно-правовыми документами Российской Федерации, автономного округа, а также в соответствии с муниципальной программой города Югорска «Развитие физической культуры и спорта».</w:t>
      </w:r>
    </w:p>
    <w:p w14:paraId="12E730AF" w14:textId="77777777" w:rsidR="003E0F89" w:rsidRPr="003E0F89" w:rsidRDefault="003E0F89" w:rsidP="003E0F89">
      <w:pPr>
        <w:autoSpaceDE w:val="0"/>
        <w:autoSpaceDN w:val="0"/>
        <w:adjustRightInd w:val="0"/>
        <w:ind w:right="-1" w:firstLine="709"/>
        <w:jc w:val="both"/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</w:pPr>
      <w:r w:rsidRPr="003E0F89">
        <w:rPr>
          <w:rFonts w:ascii="PT Astra Serif" w:eastAsia="Calibri" w:hAnsi="PT Astra Serif"/>
          <w:iCs/>
          <w:color w:val="000000"/>
          <w:sz w:val="26"/>
          <w:szCs w:val="26"/>
          <w:lang w:eastAsia="ru-RU"/>
        </w:rPr>
        <w:t>Целевыми показателями данного проекта в городе Югорске являются:</w:t>
      </w:r>
    </w:p>
    <w:p w14:paraId="4A435FBF" w14:textId="77777777" w:rsidR="003E0F89" w:rsidRPr="003E0F89" w:rsidRDefault="003E0F89" w:rsidP="003E0F89">
      <w:pPr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3E0F89">
        <w:rPr>
          <w:rFonts w:ascii="PT Astra Serif" w:hAnsi="PT Astra Serif"/>
          <w:sz w:val="26"/>
          <w:szCs w:val="26"/>
        </w:rPr>
        <w:t xml:space="preserve">- увеличение уровня обеспеченности населения спортивными сооружениями, исходя из единовременной пропускной способности объектов спорта к 2029 году до 85,0%;  </w:t>
      </w:r>
    </w:p>
    <w:p w14:paraId="15BD08BE" w14:textId="77777777" w:rsidR="003E0F89" w:rsidRPr="003E0F89" w:rsidRDefault="003E0F89" w:rsidP="003E0F89">
      <w:pPr>
        <w:ind w:right="-1" w:firstLine="709"/>
        <w:jc w:val="both"/>
        <w:rPr>
          <w:rFonts w:ascii="PT Astra Serif" w:hAnsi="PT Astra Serif"/>
          <w:sz w:val="26"/>
          <w:szCs w:val="26"/>
        </w:rPr>
      </w:pPr>
      <w:r w:rsidRPr="003E0F89">
        <w:rPr>
          <w:rFonts w:ascii="PT Astra Serif" w:hAnsi="PT Astra Serif"/>
          <w:sz w:val="26"/>
          <w:szCs w:val="26"/>
        </w:rPr>
        <w:t>- увеличение доли населения, систематически занимающегося физической культурой и спортом, в общей численности населения к 2029 году до 73,0%.</w:t>
      </w:r>
    </w:p>
    <w:p w14:paraId="10051926" w14:textId="77777777" w:rsidR="003E0F89" w:rsidRPr="003E0F89" w:rsidRDefault="003E0F89" w:rsidP="003E0F89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bCs/>
          <w:color w:val="000000"/>
          <w:kern w:val="2"/>
          <w:sz w:val="26"/>
          <w:szCs w:val="26"/>
        </w:rPr>
        <w:t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площадок.</w:t>
      </w:r>
    </w:p>
    <w:p w14:paraId="2EA27C28" w14:textId="77777777" w:rsidR="003E0F89" w:rsidRPr="003E0F89" w:rsidRDefault="003E0F89" w:rsidP="003E0F89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объектов спорта, проведения сертификации и стандартизации объектов спорта, оказываемых услуг, привлечения в сферу физической культуры и спорта некоммерческих организаций.</w:t>
      </w:r>
    </w:p>
    <w:p w14:paraId="2A81CA99" w14:textId="4251FE68" w:rsidR="003E0F89" w:rsidRPr="003E0F89" w:rsidRDefault="003E0F89" w:rsidP="003E0F89">
      <w:pPr>
        <w:tabs>
          <w:tab w:val="left" w:pos="4048"/>
        </w:tabs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3E0F89">
        <w:rPr>
          <w:rFonts w:ascii="PT Astra Serif" w:eastAsia="Calibri" w:hAnsi="PT Astra Serif"/>
          <w:sz w:val="26"/>
          <w:szCs w:val="26"/>
        </w:rPr>
        <w:t>Адаптивный спорт развивается в двух учреждениях города</w:t>
      </w:r>
      <w:r w:rsidR="00487A2D">
        <w:rPr>
          <w:rFonts w:ascii="PT Astra Serif" w:eastAsia="Calibri" w:hAnsi="PT Astra Serif"/>
          <w:sz w:val="26"/>
          <w:szCs w:val="26"/>
        </w:rPr>
        <w:t>:</w:t>
      </w:r>
      <w:r w:rsidRPr="003E0F89">
        <w:rPr>
          <w:rFonts w:ascii="PT Astra Serif" w:eastAsia="Calibri" w:hAnsi="PT Astra Serif"/>
          <w:sz w:val="26"/>
          <w:szCs w:val="26"/>
        </w:rPr>
        <w:t xml:space="preserve"> </w:t>
      </w:r>
      <w:r w:rsidRPr="003E0F89">
        <w:rPr>
          <w:rFonts w:ascii="PT Astra Serif" w:hAnsi="PT Astra Serif"/>
          <w:bCs/>
          <w:iCs/>
          <w:sz w:val="26"/>
          <w:szCs w:val="26"/>
        </w:rPr>
        <w:t>обособленном подразделении города Югорска бюджетного учреждения дополнительного образования Ханты-</w:t>
      </w:r>
      <w:r w:rsidR="00C14450">
        <w:rPr>
          <w:rFonts w:ascii="PT Astra Serif" w:hAnsi="PT Astra Serif"/>
          <w:bCs/>
          <w:iCs/>
          <w:sz w:val="26"/>
          <w:szCs w:val="26"/>
        </w:rPr>
        <w:t>Мансийского автономного округа -</w:t>
      </w:r>
      <w:r w:rsidRPr="003E0F89">
        <w:rPr>
          <w:rFonts w:ascii="PT Astra Serif" w:hAnsi="PT Astra Serif"/>
          <w:bCs/>
          <w:iCs/>
          <w:sz w:val="26"/>
          <w:szCs w:val="26"/>
        </w:rPr>
        <w:t xml:space="preserve"> Югры «Спортивная школа «Центр адаптивного спорта Югры» (далее - БУ ДО «Спортивная школа «Центр адаптивного спорта Югры») и </w:t>
      </w:r>
      <w:r w:rsidRPr="003E0F89">
        <w:rPr>
          <w:rFonts w:ascii="PT Astra Serif" w:hAnsi="PT Astra Serif"/>
          <w:sz w:val="26"/>
          <w:szCs w:val="26"/>
        </w:rPr>
        <w:t>муниципальном бюджетном учреждении дополнительного образования спортивная школа «Центр Югорского спорта»</w:t>
      </w:r>
      <w:r w:rsidR="003B40CF">
        <w:rPr>
          <w:rFonts w:ascii="PT Astra Serif" w:hAnsi="PT Astra Serif"/>
          <w:sz w:val="26"/>
          <w:szCs w:val="26"/>
        </w:rPr>
        <w:t xml:space="preserve"> (далее -</w:t>
      </w:r>
      <w:r w:rsidRPr="003E0F89">
        <w:rPr>
          <w:rFonts w:ascii="PT Astra Serif" w:hAnsi="PT Astra Serif"/>
          <w:sz w:val="26"/>
          <w:szCs w:val="26"/>
        </w:rPr>
        <w:t xml:space="preserve"> МБУ ДО СШ «Центр Югорского спорта»), в которых  занимаются 116 человек с ограничениями по</w:t>
      </w:r>
      <w:proofErr w:type="gramEnd"/>
      <w:r w:rsidRPr="003E0F89">
        <w:rPr>
          <w:rFonts w:ascii="PT Astra Serif" w:hAnsi="PT Astra Serif"/>
          <w:sz w:val="26"/>
          <w:szCs w:val="26"/>
        </w:rPr>
        <w:t xml:space="preserve"> здоровью.</w:t>
      </w:r>
      <w:r w:rsidR="00175A4C">
        <w:rPr>
          <w:rFonts w:ascii="PT Astra Serif" w:hAnsi="PT Astra Serif"/>
          <w:sz w:val="26"/>
          <w:szCs w:val="26"/>
        </w:rPr>
        <w:t xml:space="preserve"> </w:t>
      </w:r>
      <w:r w:rsidR="007903C4" w:rsidRPr="007903C4">
        <w:rPr>
          <w:rFonts w:ascii="PT Astra Serif" w:eastAsia="Calibri" w:hAnsi="PT Astra Serif"/>
          <w:iCs/>
          <w:sz w:val="26"/>
          <w:szCs w:val="26"/>
        </w:rPr>
        <w:t xml:space="preserve">В целях создания доступной спортивной инфраструктуры проводится оснащение и реконструкция объектов с учетом потребностей </w:t>
      </w:r>
      <w:r w:rsidR="007903C4">
        <w:rPr>
          <w:rFonts w:ascii="PT Astra Serif" w:eastAsia="Calibri" w:hAnsi="PT Astra Serif"/>
          <w:iCs/>
          <w:sz w:val="26"/>
          <w:szCs w:val="26"/>
        </w:rPr>
        <w:t>граждан с ограниченными возможностями здоровья</w:t>
      </w:r>
      <w:r w:rsidR="007903C4" w:rsidRPr="007903C4">
        <w:rPr>
          <w:rFonts w:ascii="PT Astra Serif" w:eastAsia="Calibri" w:hAnsi="PT Astra Serif"/>
          <w:iCs/>
          <w:sz w:val="26"/>
          <w:szCs w:val="26"/>
        </w:rPr>
        <w:t xml:space="preserve">, </w:t>
      </w:r>
      <w:r w:rsidR="007903C4">
        <w:rPr>
          <w:rFonts w:ascii="PT Astra Serif" w:eastAsia="Calibri" w:hAnsi="PT Astra Serif"/>
          <w:iCs/>
          <w:sz w:val="26"/>
          <w:szCs w:val="26"/>
        </w:rPr>
        <w:t xml:space="preserve">отвечающее всем необходимым требованиям и нормам. </w:t>
      </w:r>
    </w:p>
    <w:p w14:paraId="2AADB414" w14:textId="77777777" w:rsidR="003E0F89" w:rsidRPr="003E0F89" w:rsidRDefault="003E0F89" w:rsidP="003E0F89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>В целом мероприятия по физической культуре и спорту будут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посредством:</w:t>
      </w:r>
    </w:p>
    <w:p w14:paraId="64E223B4" w14:textId="77777777" w:rsidR="003E0F89" w:rsidRPr="003E0F89" w:rsidRDefault="003E0F89" w:rsidP="003E0F89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>- развития материально-технической базы муниципального учреждения физической культуры и спорта, спортивной инфраструктуры;</w:t>
      </w:r>
    </w:p>
    <w:p w14:paraId="52809252" w14:textId="77777777" w:rsidR="003E0F89" w:rsidRPr="003E0F89" w:rsidRDefault="003E0F89" w:rsidP="003E0F89">
      <w:pPr>
        <w:ind w:right="-1"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>- развития физической культуры, школьного спорта и массового спорта, подготовки спортивного резерва, пропаганды здорового образа жизни;</w:t>
      </w:r>
    </w:p>
    <w:p w14:paraId="297A3D24" w14:textId="77777777" w:rsidR="003E0F89" w:rsidRPr="003E0F89" w:rsidRDefault="003E0F89" w:rsidP="003E0F89">
      <w:pPr>
        <w:widowControl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E0F89">
        <w:rPr>
          <w:rFonts w:ascii="PT Astra Serif" w:eastAsia="Calibri" w:hAnsi="PT Astra Serif"/>
          <w:sz w:val="26"/>
          <w:szCs w:val="26"/>
        </w:rPr>
        <w:t xml:space="preserve">- обеспечения условий для успешного выступления спортсменов города Югорска на официальных соревнованиях различного уровня, пропаганды здорового образа жизни.  </w:t>
      </w:r>
    </w:p>
    <w:p w14:paraId="1CBB04C8" w14:textId="77777777" w:rsidR="00146228" w:rsidRPr="003C04F5" w:rsidRDefault="00146228" w:rsidP="00490A7F">
      <w:pPr>
        <w:suppressAutoHyphens w:val="0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3C04F5">
        <w:rPr>
          <w:rFonts w:ascii="PT Astra Serif" w:eastAsia="Calibri" w:hAnsi="PT Astra Serif"/>
          <w:b/>
          <w:sz w:val="28"/>
          <w:szCs w:val="22"/>
          <w:lang w:eastAsia="en-US"/>
        </w:rPr>
        <w:lastRenderedPageBreak/>
        <w:t>Работа с детьми и молодежью</w:t>
      </w:r>
    </w:p>
    <w:p w14:paraId="4DB340F3" w14:textId="77777777" w:rsidR="00146228" w:rsidRPr="00B84E91" w:rsidRDefault="00146228" w:rsidP="00490A7F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</w:rPr>
      </w:pPr>
    </w:p>
    <w:p w14:paraId="6E54F563" w14:textId="101E9460" w:rsidR="003C04F5" w:rsidRPr="003C04F5" w:rsidRDefault="003C04F5" w:rsidP="003C04F5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eastAsia="Calibri" w:hAnsi="PT Astra Serif"/>
          <w:sz w:val="26"/>
          <w:szCs w:val="26"/>
        </w:rPr>
        <w:t xml:space="preserve">Реализация молодежной политики в городе </w:t>
      </w:r>
      <w:r w:rsidR="008448F6">
        <w:rPr>
          <w:rFonts w:ascii="PT Astra Serif" w:eastAsia="Calibri" w:hAnsi="PT Astra Serif"/>
          <w:sz w:val="26"/>
          <w:szCs w:val="26"/>
        </w:rPr>
        <w:t xml:space="preserve">Югорске </w:t>
      </w:r>
      <w:r w:rsidRPr="003C04F5">
        <w:rPr>
          <w:rFonts w:ascii="PT Astra Serif" w:eastAsia="Calibri" w:hAnsi="PT Astra Serif"/>
          <w:sz w:val="26"/>
          <w:szCs w:val="26"/>
        </w:rPr>
        <w:t xml:space="preserve">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  <w:r w:rsidRPr="003C04F5">
        <w:rPr>
          <w:rFonts w:ascii="PT Astra Serif" w:hAnsi="PT Astra Serif"/>
          <w:sz w:val="26"/>
          <w:szCs w:val="26"/>
          <w:lang w:eastAsia="ru-RU"/>
        </w:rPr>
        <w:t xml:space="preserve">Доля молодежи от общей численности населения города Югорска составляет 24%. </w:t>
      </w:r>
    </w:p>
    <w:p w14:paraId="7B556145" w14:textId="2F272AAB" w:rsidR="00C1706A" w:rsidRPr="003C04F5" w:rsidRDefault="00C1706A" w:rsidP="00C1706A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sz w:val="26"/>
          <w:szCs w:val="26"/>
          <w:lang w:eastAsia="ru-RU"/>
        </w:rPr>
        <w:t xml:space="preserve">По итогам 2025 года </w:t>
      </w:r>
      <w:r w:rsidRPr="003C04F5">
        <w:rPr>
          <w:rFonts w:ascii="PT Astra Serif" w:hAnsi="PT Astra Serif"/>
          <w:sz w:val="26"/>
          <w:szCs w:val="26"/>
        </w:rPr>
        <w:t>количество молодых людей</w:t>
      </w:r>
      <w:r w:rsidR="00CF25DF">
        <w:rPr>
          <w:rFonts w:ascii="PT Astra Serif" w:hAnsi="PT Astra Serif"/>
          <w:sz w:val="26"/>
          <w:szCs w:val="26"/>
        </w:rPr>
        <w:t>,</w:t>
      </w:r>
      <w:r w:rsidRPr="003C04F5">
        <w:rPr>
          <w:rFonts w:ascii="PT Astra Serif" w:hAnsi="PT Astra Serif"/>
          <w:sz w:val="26"/>
          <w:szCs w:val="26"/>
        </w:rPr>
        <w:t xml:space="preserve"> принявших участие в проектах и программах, направленных на профессиональное и л</w:t>
      </w:r>
      <w:r w:rsidR="00CF25DF">
        <w:rPr>
          <w:rFonts w:ascii="PT Astra Serif" w:hAnsi="PT Astra Serif"/>
          <w:sz w:val="26"/>
          <w:szCs w:val="26"/>
        </w:rPr>
        <w:t xml:space="preserve">ичностное развитие составило </w:t>
      </w:r>
      <w:r w:rsidRPr="003C04F5">
        <w:rPr>
          <w:rFonts w:ascii="PT Astra Serif" w:hAnsi="PT Astra Serif"/>
          <w:sz w:val="26"/>
          <w:szCs w:val="26"/>
        </w:rPr>
        <w:t>3 078 человек.</w:t>
      </w:r>
    </w:p>
    <w:p w14:paraId="0EE17F48" w14:textId="5FB64AF6" w:rsidR="00EE015A" w:rsidRDefault="009C14DC" w:rsidP="003C04F5">
      <w:pPr>
        <w:ind w:right="-2" w:firstLine="567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Продолжает</w:t>
      </w:r>
      <w:r w:rsidR="003C04F5" w:rsidRPr="003C04F5">
        <w:rPr>
          <w:rFonts w:ascii="PT Astra Serif" w:eastAsia="Calibri" w:hAnsi="PT Astra Serif"/>
          <w:sz w:val="26"/>
          <w:szCs w:val="26"/>
        </w:rPr>
        <w:t xml:space="preserve"> развиваться волонтерское движение, которое в последнее</w:t>
      </w:r>
      <w:r w:rsidR="002E1971">
        <w:rPr>
          <w:rFonts w:ascii="PT Astra Serif" w:eastAsia="Calibri" w:hAnsi="PT Astra Serif"/>
          <w:sz w:val="26"/>
          <w:szCs w:val="26"/>
        </w:rPr>
        <w:t xml:space="preserve"> время пользуется популярностью</w:t>
      </w:r>
      <w:r w:rsidR="003C04F5" w:rsidRPr="003C04F5">
        <w:rPr>
          <w:rFonts w:ascii="PT Astra Serif" w:eastAsia="Calibri" w:hAnsi="PT Astra Serif"/>
          <w:sz w:val="26"/>
          <w:szCs w:val="26"/>
        </w:rPr>
        <w:t xml:space="preserve"> и востребовано среди различных категорий населения.</w:t>
      </w:r>
      <w:r w:rsidR="00D36549" w:rsidRPr="00D36549">
        <w:rPr>
          <w:rFonts w:ascii="PT Astra Serif" w:eastAsia="Calibri" w:hAnsi="PT Astra Serif"/>
          <w:sz w:val="26"/>
          <w:szCs w:val="26"/>
        </w:rPr>
        <w:t xml:space="preserve"> </w:t>
      </w:r>
      <w:r w:rsidR="00D36549" w:rsidRPr="003C04F5">
        <w:rPr>
          <w:rFonts w:ascii="PT Astra Serif" w:eastAsia="Calibri" w:hAnsi="PT Astra Serif"/>
          <w:sz w:val="26"/>
          <w:szCs w:val="26"/>
        </w:rPr>
        <w:t>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14:paraId="23C0885B" w14:textId="197FF852" w:rsidR="00DE7E20" w:rsidRPr="003C04F5" w:rsidRDefault="00DE7E20" w:rsidP="00DE7E20">
      <w:pPr>
        <w:ind w:right="-2" w:firstLine="567"/>
        <w:jc w:val="both"/>
        <w:rPr>
          <w:rFonts w:ascii="PT Astra Serif" w:eastAsia="Calibri" w:hAnsi="PT Astra Serif"/>
          <w:sz w:val="26"/>
          <w:szCs w:val="26"/>
        </w:rPr>
      </w:pPr>
      <w:r w:rsidRPr="003C04F5">
        <w:rPr>
          <w:rFonts w:ascii="PT Astra Serif" w:eastAsia="Calibri" w:hAnsi="PT Astra Serif"/>
          <w:sz w:val="26"/>
          <w:szCs w:val="26"/>
        </w:rPr>
        <w:t>Количество зарегистрированных волонтеров на федеральном сайте «Dobro.ru» - 3</w:t>
      </w:r>
      <w:r w:rsidR="008B3F3C">
        <w:rPr>
          <w:rFonts w:ascii="PT Astra Serif" w:eastAsia="Calibri" w:hAnsi="PT Astra Serif"/>
          <w:sz w:val="26"/>
          <w:szCs w:val="26"/>
        </w:rPr>
        <w:t xml:space="preserve"> </w:t>
      </w:r>
      <w:r w:rsidRPr="003C04F5">
        <w:rPr>
          <w:rFonts w:ascii="PT Astra Serif" w:eastAsia="Calibri" w:hAnsi="PT Astra Serif"/>
          <w:sz w:val="26"/>
          <w:szCs w:val="26"/>
        </w:rPr>
        <w:t>590 человек.</w:t>
      </w:r>
    </w:p>
    <w:p w14:paraId="0FA5ED71" w14:textId="1E42A7F0" w:rsidR="003C04F5" w:rsidRPr="003C04F5" w:rsidRDefault="003C04F5" w:rsidP="003C04F5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sz w:val="26"/>
          <w:szCs w:val="26"/>
          <w:lang w:eastAsia="ru-RU"/>
        </w:rPr>
        <w:t>На базе муниципального автономного учреждения «Молодежный центр «Гелиос»</w:t>
      </w:r>
      <w:r w:rsidR="00EE015A">
        <w:rPr>
          <w:rFonts w:ascii="PT Astra Serif" w:hAnsi="PT Astra Serif"/>
          <w:sz w:val="26"/>
          <w:szCs w:val="26"/>
          <w:lang w:eastAsia="ru-RU"/>
        </w:rPr>
        <w:t xml:space="preserve"> (далее - МАУ «Молодежный центр «Гелиос»)</w:t>
      </w:r>
      <w:r w:rsidRPr="003C04F5">
        <w:rPr>
          <w:rFonts w:ascii="PT Astra Serif" w:hAnsi="PT Astra Serif"/>
          <w:sz w:val="26"/>
          <w:szCs w:val="26"/>
          <w:lang w:eastAsia="ru-RU"/>
        </w:rPr>
        <w:t xml:space="preserve">  </w:t>
      </w:r>
      <w:r w:rsidR="009C14DC">
        <w:rPr>
          <w:rFonts w:ascii="PT Astra Serif" w:hAnsi="PT Astra Serif"/>
          <w:sz w:val="26"/>
          <w:szCs w:val="26"/>
          <w:lang w:eastAsia="ru-RU"/>
        </w:rPr>
        <w:t xml:space="preserve">создан </w:t>
      </w:r>
      <w:r w:rsidRPr="003C04F5">
        <w:rPr>
          <w:rFonts w:ascii="PT Astra Serif" w:hAnsi="PT Astra Serif"/>
          <w:sz w:val="26"/>
          <w:szCs w:val="26"/>
          <w:lang w:eastAsia="ru-RU"/>
        </w:rPr>
        <w:t>клуб молодых семей «Гранат», который стал важным центром для организации совместной социальной деятельности. Клуб «Гранат» объединяет 25 семей, в составе которых 83 участника, активно занимающихся семейным добровольчеством и другими направлениями молодежной политики.</w:t>
      </w:r>
    </w:p>
    <w:p w14:paraId="6B92CF01" w14:textId="424D3FF8" w:rsidR="003C04F5" w:rsidRPr="003C04F5" w:rsidRDefault="00D62805" w:rsidP="003C04F5">
      <w:pPr>
        <w:ind w:right="-2" w:firstLine="567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Всего</w:t>
      </w:r>
      <w:r w:rsidR="003C04F5" w:rsidRPr="003C04F5">
        <w:rPr>
          <w:rFonts w:ascii="PT Astra Serif" w:eastAsia="Calibri" w:hAnsi="PT Astra Serif"/>
          <w:sz w:val="26"/>
          <w:szCs w:val="26"/>
        </w:rPr>
        <w:t xml:space="preserve"> </w:t>
      </w:r>
      <w:r w:rsidR="00BE7F44">
        <w:rPr>
          <w:rFonts w:ascii="PT Astra Serif" w:eastAsia="Calibri" w:hAnsi="PT Astra Serif"/>
          <w:sz w:val="26"/>
          <w:szCs w:val="26"/>
        </w:rPr>
        <w:t xml:space="preserve">в городе </w:t>
      </w:r>
      <w:r w:rsidR="003C04F5" w:rsidRPr="003C04F5">
        <w:rPr>
          <w:rFonts w:ascii="PT Astra Serif" w:eastAsia="Calibri" w:hAnsi="PT Astra Serif"/>
          <w:sz w:val="26"/>
          <w:szCs w:val="26"/>
        </w:rPr>
        <w:t>насчитывается 42 молодежных общественных, добровольческих объединений.</w:t>
      </w:r>
    </w:p>
    <w:p w14:paraId="749B5D17" w14:textId="77777777" w:rsidR="00DC086A" w:rsidRDefault="003C04F5" w:rsidP="003C04F5">
      <w:pPr>
        <w:ind w:right="-2"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3C04F5">
        <w:rPr>
          <w:rFonts w:ascii="PT Astra Serif" w:eastAsia="Calibri" w:hAnsi="PT Astra Serif"/>
          <w:sz w:val="26"/>
          <w:szCs w:val="26"/>
        </w:rPr>
        <w:t xml:space="preserve">Одним из направлений молодежной политики является создание условий для развития патриотических качеств молодежи путем вовлечения молодежи в многообразную социальную практику и деятельность институтов гражданского общества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 </w:t>
      </w:r>
      <w:proofErr w:type="gramEnd"/>
    </w:p>
    <w:p w14:paraId="505891C6" w14:textId="074F41DB" w:rsidR="003C04F5" w:rsidRPr="003C04F5" w:rsidRDefault="00DC086A" w:rsidP="003C04F5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П</w:t>
      </w:r>
      <w:r w:rsidR="003C04F5" w:rsidRPr="003C04F5">
        <w:rPr>
          <w:rFonts w:ascii="PT Astra Serif" w:eastAsia="Calibri" w:hAnsi="PT Astra Serif"/>
          <w:sz w:val="26"/>
          <w:szCs w:val="26"/>
        </w:rPr>
        <w:t xml:space="preserve">родолжит </w:t>
      </w:r>
      <w:r w:rsidR="003C04F5" w:rsidRPr="003C04F5">
        <w:rPr>
          <w:rFonts w:ascii="PT Astra Serif" w:hAnsi="PT Astra Serif"/>
          <w:sz w:val="26"/>
          <w:szCs w:val="26"/>
        </w:rPr>
        <w:t>свою работу военно-патриотический клуб «Ратник»,</w:t>
      </w:r>
      <w:r w:rsidR="003C04F5" w:rsidRPr="003C04F5">
        <w:rPr>
          <w:rFonts w:ascii="PT Astra Serif" w:hAnsi="PT Astra Serif"/>
          <w:color w:val="000000"/>
          <w:sz w:val="26"/>
          <w:szCs w:val="26"/>
        </w:rPr>
        <w:t xml:space="preserve"> воспитанниками которого, на сегодняшний день, являются 45 человек в возрасте от 9 до 18 лет. С детьми и подростками педагогами </w:t>
      </w:r>
      <w:r>
        <w:rPr>
          <w:rFonts w:ascii="PT Astra Serif" w:hAnsi="PT Astra Serif"/>
          <w:color w:val="000000"/>
          <w:sz w:val="26"/>
          <w:szCs w:val="26"/>
        </w:rPr>
        <w:t xml:space="preserve">МАУ </w:t>
      </w:r>
      <w:r w:rsidR="003C04F5" w:rsidRPr="003C04F5">
        <w:rPr>
          <w:rFonts w:ascii="PT Astra Serif" w:hAnsi="PT Astra Serif"/>
          <w:sz w:val="26"/>
          <w:szCs w:val="26"/>
        </w:rPr>
        <w:t xml:space="preserve">«Молодежный центр «Гелиос» проводятся занятия по тактической, теоретической, физической, строевой, огневой и разведывательной подготовке. </w:t>
      </w:r>
    </w:p>
    <w:p w14:paraId="6909EB9C" w14:textId="77777777" w:rsidR="00740D24" w:rsidRDefault="003C04F5" w:rsidP="00740D24">
      <w:pPr>
        <w:ind w:right="-2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sz w:val="26"/>
          <w:szCs w:val="26"/>
        </w:rPr>
        <w:t xml:space="preserve">На базе </w:t>
      </w:r>
      <w:r w:rsidR="006E4A6C">
        <w:rPr>
          <w:rFonts w:ascii="PT Astra Serif" w:hAnsi="PT Astra Serif"/>
          <w:sz w:val="26"/>
          <w:szCs w:val="26"/>
        </w:rPr>
        <w:t xml:space="preserve">МАУ </w:t>
      </w:r>
      <w:r w:rsidRPr="003C04F5">
        <w:rPr>
          <w:rFonts w:ascii="PT Astra Serif" w:hAnsi="PT Astra Serif"/>
          <w:sz w:val="26"/>
          <w:szCs w:val="26"/>
        </w:rPr>
        <w:t xml:space="preserve">«Молодежный центр «Гелиос» </w:t>
      </w:r>
      <w:r w:rsidR="005404BC">
        <w:rPr>
          <w:rFonts w:ascii="PT Astra Serif" w:hAnsi="PT Astra Serif"/>
          <w:sz w:val="26"/>
          <w:szCs w:val="26"/>
        </w:rPr>
        <w:t>созданы условия для развития кружковой работы, проведения</w:t>
      </w:r>
      <w:r w:rsidRPr="003C04F5">
        <w:rPr>
          <w:rFonts w:ascii="PT Astra Serif" w:hAnsi="PT Astra Serif"/>
          <w:sz w:val="26"/>
          <w:szCs w:val="26"/>
        </w:rPr>
        <w:t xml:space="preserve"> мастер-классов, семинаров, тренингов, мероприятий, направленных на пропаганду здорового образа жизни, социальной и гражданской позиции, оказанию услуг по реализации дополнительных общеобразовательных программ, в том числе в рамках персонифицированного финансирования.  </w:t>
      </w:r>
    </w:p>
    <w:p w14:paraId="444B43BA" w14:textId="3CA0B935" w:rsidR="0048071F" w:rsidRDefault="003C04F5" w:rsidP="00740D24">
      <w:pPr>
        <w:ind w:right="-2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color w:val="000000"/>
          <w:sz w:val="26"/>
          <w:szCs w:val="26"/>
        </w:rPr>
        <w:t>При реализации рег</w:t>
      </w:r>
      <w:r w:rsidR="00A7711C">
        <w:rPr>
          <w:rFonts w:ascii="PT Astra Serif" w:hAnsi="PT Astra Serif"/>
          <w:color w:val="000000"/>
          <w:sz w:val="26"/>
          <w:szCs w:val="26"/>
        </w:rPr>
        <w:t>иональных и федеральных событий</w:t>
      </w:r>
      <w:r w:rsidRPr="003C04F5">
        <w:rPr>
          <w:rFonts w:ascii="PT Astra Serif" w:hAnsi="PT Astra Serif"/>
          <w:color w:val="000000"/>
          <w:sz w:val="26"/>
          <w:szCs w:val="26"/>
        </w:rPr>
        <w:t xml:space="preserve"> продолжится тесное сотрудничество с местным отделением </w:t>
      </w:r>
      <w:r w:rsidRPr="003C04F5">
        <w:rPr>
          <w:rFonts w:ascii="PT Astra Serif" w:hAnsi="PT Astra Serif"/>
          <w:sz w:val="26"/>
          <w:szCs w:val="26"/>
        </w:rPr>
        <w:t xml:space="preserve">Общероссийского общественно-государственного движения детей и молодежи «Движение Первых». </w:t>
      </w:r>
    </w:p>
    <w:p w14:paraId="6F67B2F4" w14:textId="197C23C8" w:rsidR="003C04F5" w:rsidRPr="003C04F5" w:rsidRDefault="008226FE" w:rsidP="003C04F5">
      <w:pPr>
        <w:keepNext/>
        <w:ind w:right="-2" w:firstLine="567"/>
        <w:jc w:val="both"/>
        <w:outlineLvl w:val="0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lastRenderedPageBreak/>
        <w:t>Н</w:t>
      </w:r>
      <w:r w:rsidR="003C04F5" w:rsidRPr="003C04F5">
        <w:rPr>
          <w:rFonts w:ascii="PT Astra Serif" w:hAnsi="PT Astra Serif"/>
          <w:color w:val="000000"/>
          <w:sz w:val="26"/>
          <w:szCs w:val="26"/>
        </w:rPr>
        <w:t xml:space="preserve">а </w:t>
      </w:r>
      <w:r w:rsidR="003C04F5" w:rsidRPr="003C04F5">
        <w:rPr>
          <w:rFonts w:ascii="PT Astra Serif" w:hAnsi="PT Astra Serif"/>
          <w:sz w:val="26"/>
          <w:szCs w:val="26"/>
        </w:rPr>
        <w:t>содействие развитию системы профилактики безнадзорности и правонарушений несовершеннолетних в деятельности муниципального образования</w:t>
      </w:r>
      <w:r>
        <w:rPr>
          <w:rFonts w:ascii="PT Astra Serif" w:hAnsi="PT Astra Serif"/>
          <w:sz w:val="26"/>
          <w:szCs w:val="26"/>
        </w:rPr>
        <w:t xml:space="preserve"> направлена деятельность </w:t>
      </w:r>
      <w:r w:rsidRPr="003C04F5">
        <w:rPr>
          <w:rFonts w:ascii="PT Astra Serif" w:hAnsi="PT Astra Serif"/>
          <w:color w:val="000000"/>
          <w:sz w:val="26"/>
          <w:szCs w:val="26"/>
        </w:rPr>
        <w:t>муниципального центра «Перспектива»</w:t>
      </w:r>
      <w:r w:rsidR="003C04F5" w:rsidRPr="003C04F5">
        <w:rPr>
          <w:rFonts w:ascii="PT Astra Serif" w:hAnsi="PT Astra Serif"/>
          <w:sz w:val="26"/>
          <w:szCs w:val="26"/>
        </w:rPr>
        <w:t>.</w:t>
      </w:r>
    </w:p>
    <w:p w14:paraId="052E6D2B" w14:textId="58BE3365" w:rsidR="003C04F5" w:rsidRDefault="003C04F5" w:rsidP="003C04F5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sz w:val="26"/>
          <w:szCs w:val="26"/>
        </w:rPr>
        <w:t xml:space="preserve">Учитывая необходимость дальнейшей реализации </w:t>
      </w:r>
      <w:proofErr w:type="gramStart"/>
      <w:r w:rsidRPr="003C04F5">
        <w:rPr>
          <w:rFonts w:ascii="PT Astra Serif" w:hAnsi="PT Astra Serif"/>
          <w:sz w:val="26"/>
          <w:szCs w:val="26"/>
        </w:rPr>
        <w:t>в</w:t>
      </w:r>
      <w:proofErr w:type="gramEnd"/>
      <w:r w:rsidRPr="003C04F5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A2949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="006A2949">
        <w:rPr>
          <w:rFonts w:ascii="PT Astra Serif" w:hAnsi="PT Astra Serif"/>
          <w:sz w:val="26"/>
          <w:szCs w:val="26"/>
        </w:rPr>
        <w:t xml:space="preserve"> автономном округе - Югре </w:t>
      </w:r>
      <w:r w:rsidRPr="003C04F5">
        <w:rPr>
          <w:rFonts w:ascii="PT Astra Serif" w:hAnsi="PT Astra Serif"/>
          <w:sz w:val="26"/>
          <w:szCs w:val="26"/>
        </w:rPr>
        <w:t>экосистемы поддержки молодежи и продвижения молодежных инициатив «Регион для молодых»</w:t>
      </w:r>
      <w:r w:rsidR="0048071F">
        <w:rPr>
          <w:rFonts w:ascii="PT Astra Serif" w:hAnsi="PT Astra Serif"/>
          <w:sz w:val="26"/>
          <w:szCs w:val="26"/>
        </w:rPr>
        <w:t>,</w:t>
      </w:r>
      <w:r w:rsidRPr="003C04F5">
        <w:rPr>
          <w:rFonts w:ascii="PT Astra Serif" w:hAnsi="PT Astra Serif"/>
          <w:sz w:val="26"/>
          <w:szCs w:val="26"/>
        </w:rPr>
        <w:t xml:space="preserve"> актуальным является вопрос создания на территории города Югорска креативного пространства, функционирующего в формате организованного и неформального общения. Идея создания многофункционального креативного молодежного пространства вошла в число и</w:t>
      </w:r>
      <w:r w:rsidR="009D2A1B">
        <w:rPr>
          <w:rFonts w:ascii="PT Astra Serif" w:hAnsi="PT Astra Serif"/>
          <w:sz w:val="26"/>
          <w:szCs w:val="26"/>
        </w:rPr>
        <w:t>нициатив жителей города Югорска</w:t>
      </w:r>
      <w:r w:rsidRPr="003C04F5">
        <w:rPr>
          <w:rFonts w:ascii="PT Astra Serif" w:hAnsi="PT Astra Serif"/>
          <w:sz w:val="26"/>
          <w:szCs w:val="26"/>
        </w:rPr>
        <w:t xml:space="preserve"> при составлении народной программы «Карта развития Югры». Планируется</w:t>
      </w:r>
      <w:r w:rsidR="009509D2" w:rsidRPr="009509D2">
        <w:rPr>
          <w:rFonts w:ascii="PT Astra Serif" w:hAnsi="PT Astra Serif"/>
          <w:sz w:val="26"/>
          <w:szCs w:val="26"/>
        </w:rPr>
        <w:t xml:space="preserve"> </w:t>
      </w:r>
      <w:r w:rsidRPr="003C04F5">
        <w:rPr>
          <w:rFonts w:ascii="PT Astra Serif" w:hAnsi="PT Astra Serif"/>
          <w:sz w:val="26"/>
          <w:szCs w:val="26"/>
        </w:rPr>
        <w:t xml:space="preserve">реконструкция семейного </w:t>
      </w:r>
      <w:r w:rsidR="00BF56A8">
        <w:rPr>
          <w:rFonts w:ascii="PT Astra Serif" w:hAnsi="PT Astra Serif"/>
          <w:sz w:val="26"/>
          <w:szCs w:val="26"/>
        </w:rPr>
        <w:t>кафе «Матрешка», расположенного в центре города</w:t>
      </w:r>
      <w:r w:rsidR="009509D2" w:rsidRPr="009509D2">
        <w:rPr>
          <w:rFonts w:ascii="PT Astra Serif" w:hAnsi="PT Astra Serif"/>
          <w:sz w:val="26"/>
          <w:szCs w:val="26"/>
        </w:rPr>
        <w:t xml:space="preserve">, для размещения молодежного центра. </w:t>
      </w:r>
    </w:p>
    <w:p w14:paraId="63BC6EB1" w14:textId="3FA93AF6" w:rsidR="00594662" w:rsidRPr="003C04F5" w:rsidRDefault="00BF56A8" w:rsidP="003C04F5">
      <w:pPr>
        <w:ind w:right="-2" w:firstLine="567"/>
        <w:jc w:val="both"/>
        <w:rPr>
          <w:rFonts w:ascii="PT Astra Serif" w:hAnsi="PT Astra Serif"/>
          <w:sz w:val="26"/>
          <w:szCs w:val="26"/>
        </w:rPr>
      </w:pPr>
      <w:r w:rsidRPr="003C04F5">
        <w:rPr>
          <w:rFonts w:ascii="PT Astra Serif" w:hAnsi="PT Astra Serif"/>
          <w:sz w:val="26"/>
          <w:szCs w:val="26"/>
        </w:rPr>
        <w:t>Создание но</w:t>
      </w:r>
      <w:r w:rsidRPr="009D2A1B">
        <w:rPr>
          <w:rFonts w:ascii="PT Astra Serif" w:hAnsi="PT Astra Serif"/>
          <w:sz w:val="26"/>
          <w:szCs w:val="26"/>
        </w:rPr>
        <w:t>вой, современной инфраструктуры</w:t>
      </w:r>
      <w:r w:rsidRPr="003C04F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должно способствовать </w:t>
      </w:r>
      <w:r w:rsidRPr="003C04F5">
        <w:rPr>
          <w:rFonts w:ascii="PT Astra Serif" w:hAnsi="PT Astra Serif"/>
          <w:sz w:val="26"/>
          <w:szCs w:val="26"/>
        </w:rPr>
        <w:t>эффективной реализации молодежной политики</w:t>
      </w:r>
      <w:r w:rsidRPr="009D2A1B">
        <w:rPr>
          <w:rFonts w:ascii="PT Astra Serif" w:hAnsi="PT Astra Serif"/>
          <w:sz w:val="26"/>
          <w:szCs w:val="26"/>
        </w:rPr>
        <w:t>, обеспечивая условия для социализации и самореализации молодежи, вовлеченности</w:t>
      </w:r>
      <w:r w:rsidRPr="003C04F5">
        <w:rPr>
          <w:rFonts w:ascii="PT Astra Serif" w:hAnsi="PT Astra Serif"/>
          <w:sz w:val="26"/>
          <w:szCs w:val="26"/>
        </w:rPr>
        <w:t xml:space="preserve"> </w:t>
      </w:r>
      <w:r w:rsidRPr="009D2A1B">
        <w:rPr>
          <w:rFonts w:ascii="PT Astra Serif" w:hAnsi="PT Astra Serif"/>
          <w:sz w:val="26"/>
          <w:szCs w:val="26"/>
        </w:rPr>
        <w:t>в гражданское общество, развития</w:t>
      </w:r>
      <w:r w:rsidRPr="003C04F5">
        <w:rPr>
          <w:rFonts w:ascii="PT Astra Serif" w:hAnsi="PT Astra Serif"/>
          <w:sz w:val="26"/>
          <w:szCs w:val="26"/>
        </w:rPr>
        <w:t xml:space="preserve"> потенциала молодежи.</w:t>
      </w:r>
    </w:p>
    <w:p w14:paraId="13C69644" w14:textId="77777777" w:rsidR="00BF56A8" w:rsidRDefault="00BF56A8" w:rsidP="00346D9E">
      <w:pPr>
        <w:ind w:right="281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2061990" w14:textId="77777777" w:rsidR="00A62E23" w:rsidRPr="002328CE" w:rsidRDefault="00A62E23" w:rsidP="00A62E23">
      <w:pPr>
        <w:suppressAutoHyphens w:val="0"/>
        <w:ind w:firstLine="709"/>
        <w:jc w:val="center"/>
        <w:rPr>
          <w:rFonts w:ascii="PT Astra Serif" w:eastAsia="Calibri" w:hAnsi="PT Astra Serif"/>
          <w:b/>
          <w:sz w:val="28"/>
          <w:szCs w:val="22"/>
          <w:lang w:eastAsia="en-US"/>
        </w:rPr>
      </w:pPr>
      <w:r w:rsidRPr="002328CE">
        <w:rPr>
          <w:rFonts w:ascii="PT Astra Serif" w:eastAsia="Calibri" w:hAnsi="PT Astra Serif"/>
          <w:b/>
          <w:sz w:val="28"/>
          <w:szCs w:val="22"/>
          <w:lang w:eastAsia="en-US"/>
        </w:rPr>
        <w:t>Культура</w:t>
      </w:r>
    </w:p>
    <w:p w14:paraId="5F0F749D" w14:textId="77777777" w:rsidR="00DF781F" w:rsidRPr="00B84E91" w:rsidRDefault="00DF781F" w:rsidP="00A62E23">
      <w:pPr>
        <w:suppressAutoHyphens w:val="0"/>
        <w:ind w:firstLine="709"/>
        <w:jc w:val="center"/>
        <w:rPr>
          <w:rFonts w:ascii="PT Astra Serif" w:eastAsia="Calibri" w:hAnsi="PT Astra Serif"/>
          <w:b/>
          <w:sz w:val="28"/>
          <w:szCs w:val="22"/>
          <w:highlight w:val="yellow"/>
          <w:lang w:eastAsia="en-US"/>
        </w:rPr>
      </w:pPr>
    </w:p>
    <w:p w14:paraId="27A3A34B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Приоритетные задачи развития отрасли культуры в прогнозном периоде будут направлены на создание условий и равных возможностей доступа к культурным ценностям, информации и цифровым ресурсам, повышение квалификации сотрудников сферы культуры, сохранение и развитие творческого потенциала.</w:t>
      </w:r>
    </w:p>
    <w:p w14:paraId="4BBC31B0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В целях повышения качества оказания услуг в сфере культуры будут реализовываться мероприятия национального проекта «Семья».</w:t>
      </w:r>
    </w:p>
    <w:p w14:paraId="0DCB04AF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Основными формами культурно-массовых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организация летнего отдыха, участие в окружных, региональных, российских, международных фестивалях.</w:t>
      </w:r>
    </w:p>
    <w:p w14:paraId="407F5596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Продолжится развитие фестивального движения, включая такие крупномасштабные мероприятия, как «Театральная весна»,</w:t>
      </w:r>
      <w:r w:rsidRPr="0040196C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«Театральные веснушки», «Ты живи, моя Россия!», инклюзивный фестиваль «Солнце в каждом», «Первые шаги», «Пасха Красная».  Сохранится тенденция проведения социально-значимых мероприятий, ставших традиционными: День города, Проводы зимы, Новогодняя кампания, День Победы, День России и других. </w:t>
      </w:r>
    </w:p>
    <w:p w14:paraId="7003352E" w14:textId="02BE370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Обеспеченность культурно-досуговыми учреждениями в городе составляет 150%</w:t>
      </w:r>
      <w:r w:rsidR="00961554">
        <w:rPr>
          <w:rFonts w:ascii="PT Astra Serif" w:eastAsia="Calibri" w:hAnsi="PT Astra Serif"/>
          <w:sz w:val="26"/>
          <w:szCs w:val="26"/>
          <w:lang w:eastAsia="en-US"/>
        </w:rPr>
        <w:t>, музеями - 100%, библиотеками -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81,7%. </w:t>
      </w:r>
    </w:p>
    <w:p w14:paraId="461C0FCF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В прогнозном периоде будет продолжена работа по поддержке творческих инициатив, способствующих самореализации населения, в первую очередь, талантливых детей и молодежи, выравнивание условий доступности для жителей к лучшим образцам музыкального, театрального, хореографического и изобразительного искусства, народного творчества. </w:t>
      </w:r>
    </w:p>
    <w:p w14:paraId="3D9759D5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Условия по организации досуга и обеспечению жителей услугами организаций культуры в городе Югорске осуществляют муниципальное автономное учреждение «Центр культуры «Югра-презент» (включая Дом культуры «МиГ») (далее - МАУ «Центр культуры «Югра-презент») и ведомственное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учреждение Культурно-спортивный комплекс «Норд» ООО «Газпром </w:t>
      </w:r>
      <w:proofErr w:type="spell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трансгаз</w:t>
      </w:r>
      <w:proofErr w:type="spellEnd"/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Югорск» (далее - Культурно-спортивный комплекс «Норд»). Учреждения имеют в своем распоряжении 1 392 места в зрительных залах, в том числе МАУ «Центр культуры «Югра-презент» - 645 мест, Культурно-спортивный комплекс «Норд» - 2 зала на 492 и 75 мест соответственно.  </w:t>
      </w:r>
    </w:p>
    <w:p w14:paraId="725E0DDA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Arial Unicode MS" w:hAnsi="PT Astra Serif"/>
          <w:sz w:val="26"/>
          <w:szCs w:val="26"/>
          <w:lang w:bidi="en-US"/>
        </w:rPr>
        <w:t xml:space="preserve">На базе МАУ «Центр культуры «Югра-презент» </w:t>
      </w:r>
      <w:r w:rsidRPr="0040196C">
        <w:rPr>
          <w:rFonts w:ascii="PT Astra Serif" w:eastAsia="Lucida Sans Unicode" w:hAnsi="PT Astra Serif"/>
          <w:bCs/>
          <w:sz w:val="26"/>
          <w:szCs w:val="26"/>
          <w:lang w:bidi="en-US"/>
        </w:rPr>
        <w:t>действуют 58 клубных формирований,</w:t>
      </w:r>
      <w:r w:rsidRPr="0040196C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40196C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для всех социально-возрастных групп населения различных направлений, жанров и интересов: вокал, хореография различных направлений, театральное искусство, которые посещают 1 261 человек, в том числе 588 детей.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>В прогнозном периоде планируется сохранить количество участников клубных формирований.</w:t>
      </w:r>
    </w:p>
    <w:p w14:paraId="1D465D5B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Муниципальное бюджетное учреждение «Музей истории и этнографии» (далее - МБУ «Музей истории и этнографии») имеет в своем составе музейные площади в центре города с постоянной экспозицией и временными выставками, а также музейную площадку под открытым небом «</w:t>
      </w:r>
      <w:proofErr w:type="spell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Суеват</w:t>
      </w:r>
      <w:proofErr w:type="spellEnd"/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Пауль», представляющую собой воссозданный комплекс традиционного мансийского поселка. </w:t>
      </w:r>
    </w:p>
    <w:p w14:paraId="2F783AF6" w14:textId="7B0EE270" w:rsidR="0040196C" w:rsidRPr="0040196C" w:rsidRDefault="0040196C" w:rsidP="0040196C">
      <w:pPr>
        <w:widowControl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40196C">
        <w:rPr>
          <w:rFonts w:ascii="PT Astra Serif" w:hAnsi="PT Astra Serif"/>
          <w:sz w:val="26"/>
          <w:szCs w:val="26"/>
        </w:rPr>
        <w:t xml:space="preserve">В </w:t>
      </w:r>
      <w:r w:rsidR="00BF56A8">
        <w:rPr>
          <w:rFonts w:ascii="PT Astra Serif" w:hAnsi="PT Astra Serif"/>
          <w:sz w:val="26"/>
          <w:szCs w:val="26"/>
        </w:rPr>
        <w:t>прогнозном</w:t>
      </w:r>
      <w:r w:rsidRPr="0040196C">
        <w:rPr>
          <w:rFonts w:ascii="PT Astra Serif" w:hAnsi="PT Astra Serif"/>
          <w:sz w:val="26"/>
          <w:szCs w:val="26"/>
        </w:rPr>
        <w:t xml:space="preserve"> периоде продолжится поддержка проекта «Музейно-туристический комплекс «Ворота в Югру», имеющего </w:t>
      </w:r>
      <w:proofErr w:type="gramStart"/>
      <w:r w:rsidRPr="0040196C">
        <w:rPr>
          <w:rFonts w:ascii="PT Astra Serif" w:hAnsi="PT Astra Serif"/>
          <w:sz w:val="26"/>
          <w:szCs w:val="26"/>
        </w:rPr>
        <w:t>важное значение</w:t>
      </w:r>
      <w:proofErr w:type="gramEnd"/>
      <w:r w:rsidRPr="0040196C">
        <w:rPr>
          <w:rFonts w:ascii="PT Astra Serif" w:hAnsi="PT Astra Serif"/>
          <w:sz w:val="26"/>
          <w:szCs w:val="26"/>
        </w:rPr>
        <w:t xml:space="preserve"> для экономики города, реализация которого в долгосрочной перспективе должна принести,  как социальны</w:t>
      </w:r>
      <w:r w:rsidRPr="00B504E3">
        <w:rPr>
          <w:rFonts w:ascii="PT Astra Serif" w:hAnsi="PT Astra Serif"/>
          <w:sz w:val="26"/>
          <w:szCs w:val="26"/>
        </w:rPr>
        <w:t xml:space="preserve">й, так и экономический эффект.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Постепенно создается необходимая инфраструктура для организации интересного и комфортного досуга для горожан и гостей города. Ежегодно музейно-туристический комплекс посещают порядка </w:t>
      </w:r>
      <w:r w:rsidRPr="0040196C">
        <w:rPr>
          <w:rFonts w:ascii="PT Astra Serif" w:hAnsi="PT Astra Serif"/>
          <w:sz w:val="26"/>
          <w:szCs w:val="26"/>
        </w:rPr>
        <w:t xml:space="preserve">14,3 тыс. человек, в том числе 5,7 тыс. детей. На его территории проводятся различные общегородские мероприятия. </w:t>
      </w:r>
    </w:p>
    <w:p w14:paraId="327AAD1C" w14:textId="77777777" w:rsidR="0040196C" w:rsidRPr="0040196C" w:rsidRDefault="0040196C" w:rsidP="0040196C">
      <w:pPr>
        <w:widowControl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Сохранению исторического наследия и просветительской деятельности в городе Югорске способствуют ведомственные музеи города: корпоративный музей ООО «Газпром </w:t>
      </w:r>
      <w:proofErr w:type="spell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трансгаз</w:t>
      </w:r>
      <w:proofErr w:type="spellEnd"/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Югорск», музей «Естествознания и истории медицины» санатория-профилактория ООО «Газпром </w:t>
      </w:r>
      <w:proofErr w:type="spell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трансгаз</w:t>
      </w:r>
      <w:proofErr w:type="spellEnd"/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Югорск».</w:t>
      </w:r>
    </w:p>
    <w:p w14:paraId="274FD86D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В состав муниципального бюджетного учреждения «Централизованная библиотечная система города Югорска» (далее - МБУ «ЦБС г. Югорска») входят 2 библиотеки: Центральная городская библиотека и Центральная городская детская библиотека. </w:t>
      </w:r>
    </w:p>
    <w:p w14:paraId="3D2E8B7D" w14:textId="77777777" w:rsidR="0040196C" w:rsidRPr="0040196C" w:rsidRDefault="0040196C" w:rsidP="0040196C">
      <w:pPr>
        <w:suppressAutoHyphens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40196C">
        <w:rPr>
          <w:rFonts w:ascii="PT Astra Serif" w:hAnsi="PT Astra Serif"/>
          <w:sz w:val="26"/>
          <w:szCs w:val="26"/>
        </w:rPr>
        <w:t>Общий библиотечный фонд составляет порядка 160,4 тыс. экземпляров, постоянно проводится работа по его обновлению. Библиотеки города посещают порядка</w:t>
      </w:r>
      <w:r w:rsidRPr="0040196C">
        <w:rPr>
          <w:rFonts w:ascii="PT Astra Serif" w:eastAsia="Arial" w:hAnsi="PT Astra Serif"/>
          <w:sz w:val="26"/>
          <w:szCs w:val="26"/>
        </w:rPr>
        <w:t xml:space="preserve"> </w:t>
      </w:r>
      <w:r w:rsidRPr="0040196C">
        <w:rPr>
          <w:rFonts w:ascii="PT Astra Serif" w:hAnsi="PT Astra Serif"/>
          <w:sz w:val="26"/>
          <w:szCs w:val="26"/>
        </w:rPr>
        <w:t>6,4 тыс. читателей, в том числе 2,9 тыс. детей.</w:t>
      </w:r>
    </w:p>
    <w:p w14:paraId="3DAA1599" w14:textId="77777777" w:rsidR="0040196C" w:rsidRPr="0040196C" w:rsidRDefault="0040196C" w:rsidP="0040196C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Основными задачами МБУ «ЦБС г. Югорска» являются обеспечение библиотечно-информационного обслуживания, в том числе предоставление свободного и комфортного доступа к национальному библиотечному фонду через сеть Интернет, и организация интеллектуального досуга жителей города. </w:t>
      </w:r>
    </w:p>
    <w:p w14:paraId="410B6A98" w14:textId="26618E05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Услуги дополнительного образования детей в сфере культуры оказывает </w:t>
      </w:r>
      <w:r w:rsidR="00A62184">
        <w:rPr>
          <w:rFonts w:ascii="PT Astra Serif" w:eastAsia="Calibri" w:hAnsi="PT Astra Serif"/>
          <w:sz w:val="26"/>
          <w:szCs w:val="26"/>
          <w:lang w:eastAsia="en-US"/>
        </w:rPr>
        <w:t xml:space="preserve">муниципальное бюджетное учреждение дополнительного образования «Детская школа искусств города Югорска» (далее -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proofErr w:type="gram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Pr="0040196C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="009B3579">
        <w:rPr>
          <w:rFonts w:ascii="PT Astra Serif" w:eastAsia="Calibri" w:hAnsi="PT Astra Serif"/>
          <w:sz w:val="26"/>
          <w:szCs w:val="26"/>
          <w:lang w:eastAsia="en-US"/>
        </w:rPr>
        <w:t xml:space="preserve"> школа искусств города Югорска»</w:t>
      </w:r>
      <w:r w:rsidR="00A62184">
        <w:rPr>
          <w:rFonts w:ascii="PT Astra Serif" w:eastAsia="Calibri" w:hAnsi="PT Astra Serif"/>
          <w:sz w:val="26"/>
          <w:szCs w:val="26"/>
          <w:lang w:eastAsia="en-US"/>
        </w:rPr>
        <w:t>)</w:t>
      </w:r>
      <w:r w:rsidR="004B3D47">
        <w:rPr>
          <w:rFonts w:ascii="PT Astra Serif" w:eastAsia="Calibri" w:hAnsi="PT Astra Serif"/>
          <w:sz w:val="26"/>
          <w:szCs w:val="26"/>
          <w:lang w:eastAsia="en-US"/>
        </w:rPr>
        <w:t>, в состав которого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входят музыкальное и художественное отделения. Имеется необходимость в реконструкции здания музыкального отделения</w:t>
      </w:r>
      <w:r w:rsidR="00157920">
        <w:rPr>
          <w:rFonts w:ascii="PT Astra Serif" w:eastAsia="Calibri" w:hAnsi="PT Astra Serif"/>
          <w:sz w:val="26"/>
          <w:szCs w:val="26"/>
          <w:lang w:eastAsia="en-US"/>
        </w:rPr>
        <w:t xml:space="preserve"> данного учреждения. </w:t>
      </w: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566F4480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 xml:space="preserve">В среднесрочном периоде в сфере культуры на территории города продолжится реализация проектов: </w:t>
      </w:r>
    </w:p>
    <w:p w14:paraId="05A3BBBE" w14:textId="42B9E6ED" w:rsidR="0040196C" w:rsidRPr="00B504E3" w:rsidRDefault="0040196C" w:rsidP="00A461F6">
      <w:pPr>
        <w:pStyle w:val="af4"/>
        <w:numPr>
          <w:ilvl w:val="0"/>
          <w:numId w:val="10"/>
        </w:numPr>
        <w:ind w:left="0"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504E3">
        <w:rPr>
          <w:rFonts w:ascii="PT Astra Serif" w:eastAsia="Calibri" w:hAnsi="PT Astra Serif"/>
          <w:sz w:val="26"/>
          <w:szCs w:val="26"/>
          <w:lang w:eastAsia="en-US"/>
        </w:rPr>
        <w:lastRenderedPageBreak/>
        <w:t>«Пушкинская карта»: в рамках проекта предоставляется возможность молодежной аудитории бесплатно посещать мероприятия и повышать доступность организаций культуры за счет средств федерального бюджета. Афиша культурных мероприятий, предлагаемых для посещения по «Пушкинской карте», доступна на портале «</w:t>
      </w:r>
      <w:proofErr w:type="spellStart"/>
      <w:r w:rsidRPr="00B504E3">
        <w:rPr>
          <w:rFonts w:ascii="PT Astra Serif" w:eastAsia="Calibri" w:hAnsi="PT Astra Serif"/>
          <w:sz w:val="26"/>
          <w:szCs w:val="26"/>
          <w:lang w:eastAsia="en-US"/>
        </w:rPr>
        <w:t>Культура.РФ</w:t>
      </w:r>
      <w:proofErr w:type="spellEnd"/>
      <w:r w:rsidRPr="00B504E3">
        <w:rPr>
          <w:rFonts w:ascii="PT Astra Serif" w:eastAsia="Calibri" w:hAnsi="PT Astra Serif"/>
          <w:sz w:val="26"/>
          <w:szCs w:val="26"/>
          <w:lang w:eastAsia="en-US"/>
        </w:rPr>
        <w:t xml:space="preserve">» или в мобильном </w:t>
      </w:r>
      <w:r w:rsidR="00AB3A9D" w:rsidRPr="00B504E3">
        <w:rPr>
          <w:rFonts w:ascii="PT Astra Serif" w:eastAsia="Calibri" w:hAnsi="PT Astra Serif"/>
          <w:sz w:val="26"/>
          <w:szCs w:val="26"/>
          <w:lang w:eastAsia="en-US"/>
        </w:rPr>
        <w:t>приложении «</w:t>
      </w:r>
      <w:proofErr w:type="spellStart"/>
      <w:r w:rsidR="00AB3A9D" w:rsidRPr="00B504E3">
        <w:rPr>
          <w:rFonts w:ascii="PT Astra Serif" w:eastAsia="Calibri" w:hAnsi="PT Astra Serif"/>
          <w:sz w:val="26"/>
          <w:szCs w:val="26"/>
          <w:lang w:eastAsia="en-US"/>
        </w:rPr>
        <w:t>Госуслуги.Культура</w:t>
      </w:r>
      <w:proofErr w:type="spellEnd"/>
      <w:r w:rsidR="00AB3A9D" w:rsidRPr="00B504E3">
        <w:rPr>
          <w:rFonts w:ascii="PT Astra Serif" w:eastAsia="Calibri" w:hAnsi="PT Astra Serif"/>
          <w:sz w:val="26"/>
          <w:szCs w:val="26"/>
          <w:lang w:eastAsia="en-US"/>
        </w:rPr>
        <w:t>»;</w:t>
      </w:r>
    </w:p>
    <w:p w14:paraId="7566284F" w14:textId="08800785" w:rsidR="0040196C" w:rsidRPr="00B504E3" w:rsidRDefault="0040196C" w:rsidP="00A461F6">
      <w:pPr>
        <w:pStyle w:val="af4"/>
        <w:numPr>
          <w:ilvl w:val="0"/>
          <w:numId w:val="10"/>
        </w:numPr>
        <w:ind w:left="0" w:firstLine="567"/>
        <w:jc w:val="both"/>
        <w:rPr>
          <w:rFonts w:ascii="PT Astra Serif" w:eastAsia="Calibri" w:hAnsi="PT Astra Serif"/>
          <w:strike/>
          <w:sz w:val="26"/>
          <w:szCs w:val="26"/>
          <w:lang w:eastAsia="en-US"/>
        </w:rPr>
      </w:pPr>
      <w:r w:rsidRPr="00B504E3">
        <w:rPr>
          <w:rFonts w:ascii="PT Astra Serif" w:eastAsia="Calibri" w:hAnsi="PT Astra Serif"/>
          <w:sz w:val="26"/>
          <w:szCs w:val="26"/>
          <w:lang w:eastAsia="en-US"/>
        </w:rPr>
        <w:t>«Культура для школьников»: проводятся мероприятия по вовлечению школьников в культурный контекст посредством увлекательных образовательных технологий, на разработку и внедрение нового формата культурного просвещения школьников.</w:t>
      </w:r>
    </w:p>
    <w:p w14:paraId="6B25590E" w14:textId="77777777" w:rsidR="0040196C" w:rsidRPr="0040196C" w:rsidRDefault="0040196C" w:rsidP="0040196C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0196C">
        <w:rPr>
          <w:rFonts w:ascii="PT Astra Serif" w:eastAsia="Calibri" w:hAnsi="PT Astra Serif"/>
          <w:sz w:val="26"/>
          <w:szCs w:val="26"/>
          <w:lang w:eastAsia="en-US"/>
        </w:rPr>
        <w:t>Результат реализации запланированных мероприятий будет нацелен на увеличение числа граждан, принимающих участие в культурной деятельности, путем создания современной инфраструктуры, внедрения в деятельность организаций сферы культуры новых форм и технологий, поддержки культурных инициатив граждан.</w:t>
      </w:r>
    </w:p>
    <w:p w14:paraId="4B11C6BC" w14:textId="77777777" w:rsidR="00694C78" w:rsidRPr="00740CB8" w:rsidRDefault="00694C78" w:rsidP="00BC7EF1">
      <w:pPr>
        <w:ind w:firstLine="708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  <w14:ligatures w14:val="standardContextual"/>
        </w:rPr>
      </w:pPr>
    </w:p>
    <w:p w14:paraId="30C46D1D" w14:textId="77777777" w:rsidR="00D373D4" w:rsidRPr="005A2710" w:rsidRDefault="00D373D4" w:rsidP="00D373D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A2710">
        <w:rPr>
          <w:rFonts w:ascii="PT Astra Serif" w:hAnsi="PT Astra Serif"/>
          <w:b/>
          <w:sz w:val="28"/>
          <w:szCs w:val="28"/>
          <w:lang w:eastAsia="en-US"/>
        </w:rPr>
        <w:t>Муниципальные программы города Югорска</w:t>
      </w:r>
    </w:p>
    <w:p w14:paraId="7A9AB1F8" w14:textId="77777777" w:rsidR="00D373D4" w:rsidRPr="005A2710" w:rsidRDefault="00D373D4" w:rsidP="00D373D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14:paraId="1BAA7F64" w14:textId="12162F92" w:rsidR="00D373D4" w:rsidRPr="005A2710" w:rsidRDefault="005A2710" w:rsidP="00D373D4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A2710">
        <w:rPr>
          <w:rFonts w:ascii="PT Astra Serif" w:eastAsia="Arial Unicode MS" w:hAnsi="PT Astra Serif"/>
          <w:sz w:val="26"/>
          <w:szCs w:val="26"/>
        </w:rPr>
        <w:t>Н</w:t>
      </w:r>
      <w:r w:rsidR="002D239E" w:rsidRPr="005A2710">
        <w:rPr>
          <w:rFonts w:ascii="PT Astra Serif" w:eastAsia="Arial Unicode MS" w:hAnsi="PT Astra Serif"/>
          <w:sz w:val="26"/>
          <w:szCs w:val="26"/>
        </w:rPr>
        <w:t>а территории города Югорска реализуется 13 муниципальных программ</w:t>
      </w:r>
      <w:r w:rsidR="002D239E" w:rsidRPr="005A2710">
        <w:rPr>
          <w:rFonts w:ascii="PT Astra Serif" w:eastAsia="Arial Unicode MS" w:hAnsi="PT Astra Serif"/>
          <w:sz w:val="28"/>
          <w:szCs w:val="28"/>
          <w:lang w:eastAsia="en-US"/>
        </w:rPr>
        <w:t xml:space="preserve"> </w:t>
      </w:r>
      <w:r w:rsidR="00D373D4" w:rsidRPr="005A2710">
        <w:rPr>
          <w:rFonts w:ascii="PT Astra Serif" w:hAnsi="PT Astra Serif"/>
          <w:sz w:val="28"/>
          <w:szCs w:val="28"/>
          <w:lang w:eastAsia="en-US"/>
        </w:rPr>
        <w:t xml:space="preserve">с периодом действия </w:t>
      </w:r>
      <w:r w:rsidR="00D373D4" w:rsidRPr="005A2710">
        <w:rPr>
          <w:rFonts w:ascii="PT Astra Serif" w:eastAsia="Calibri" w:hAnsi="PT Astra Serif"/>
          <w:sz w:val="28"/>
          <w:szCs w:val="28"/>
          <w:lang w:eastAsia="en-US"/>
        </w:rPr>
        <w:t xml:space="preserve">до 2030 года. </w:t>
      </w:r>
    </w:p>
    <w:p w14:paraId="76E5E263" w14:textId="3A1E15D6" w:rsidR="00D023E9" w:rsidRPr="005A2710" w:rsidRDefault="00D023E9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  <w:r w:rsidRPr="005A2710">
        <w:rPr>
          <w:rFonts w:ascii="PT Astra Serif" w:hAnsi="PT Astra Serif"/>
          <w:bCs/>
          <w:sz w:val="26"/>
          <w:szCs w:val="26"/>
        </w:rPr>
        <w:t xml:space="preserve">Таблица </w:t>
      </w:r>
      <w:r w:rsidR="00740CB8">
        <w:rPr>
          <w:rFonts w:ascii="PT Astra Serif" w:hAnsi="PT Astra Serif"/>
          <w:bCs/>
          <w:sz w:val="26"/>
          <w:szCs w:val="26"/>
        </w:rPr>
        <w:t>4</w:t>
      </w:r>
    </w:p>
    <w:p w14:paraId="316F1BF4" w14:textId="77777777" w:rsidR="00C36A2D" w:rsidRPr="005A2710" w:rsidRDefault="00C36A2D" w:rsidP="00D023E9">
      <w:pPr>
        <w:spacing w:line="276" w:lineRule="auto"/>
        <w:ind w:firstLine="709"/>
        <w:jc w:val="right"/>
        <w:rPr>
          <w:rFonts w:ascii="PT Astra Serif" w:hAnsi="PT Astra Serif"/>
          <w:bCs/>
          <w:sz w:val="26"/>
          <w:szCs w:val="26"/>
        </w:rPr>
      </w:pPr>
    </w:p>
    <w:p w14:paraId="43D13006" w14:textId="77777777" w:rsidR="00D373D4" w:rsidRPr="005A2710" w:rsidRDefault="00D373D4" w:rsidP="00D373D4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A271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Перечень муниципальных программ, реализуемых </w:t>
      </w:r>
    </w:p>
    <w:p w14:paraId="4B2C339D" w14:textId="2CD69E7C" w:rsidR="00D373D4" w:rsidRPr="005A2710" w:rsidRDefault="00D373D4" w:rsidP="00D373D4">
      <w:pPr>
        <w:suppressAutoHyphens w:val="0"/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5A2710">
        <w:rPr>
          <w:rFonts w:ascii="PT Astra Serif" w:eastAsia="Calibri" w:hAnsi="PT Astra Serif"/>
          <w:b/>
          <w:sz w:val="28"/>
          <w:szCs w:val="28"/>
          <w:lang w:eastAsia="en-US"/>
        </w:rPr>
        <w:t>в городе Югорске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18"/>
      </w:tblGrid>
      <w:tr w:rsidR="00D373D4" w:rsidRPr="005A2710" w14:paraId="41FC1D81" w14:textId="77777777" w:rsidTr="00316D7F">
        <w:trPr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B47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 w:cs="Arial"/>
                <w:sz w:val="22"/>
                <w:szCs w:val="22"/>
                <w:lang w:eastAsia="ru-RU"/>
              </w:rPr>
              <w:t xml:space="preserve"> </w:t>
            </w: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C8E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</w:tr>
      <w:tr w:rsidR="00D373D4" w:rsidRPr="005A2710" w14:paraId="6FF12059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C75E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0B08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образования</w:t>
            </w:r>
          </w:p>
        </w:tc>
      </w:tr>
      <w:tr w:rsidR="00D373D4" w:rsidRPr="005A2710" w14:paraId="355F1B9B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FA5C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50FF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Культурное пространство</w:t>
            </w:r>
          </w:p>
        </w:tc>
      </w:tr>
      <w:tr w:rsidR="00D373D4" w:rsidRPr="005A2710" w14:paraId="5895D0CD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267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3BC6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Развитие физической культуры и спорта</w:t>
            </w:r>
          </w:p>
        </w:tc>
      </w:tr>
      <w:tr w:rsidR="00D373D4" w:rsidRPr="005A2710" w14:paraId="039D8A20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952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A108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гражданского общества</w:t>
            </w:r>
          </w:p>
        </w:tc>
      </w:tr>
      <w:tr w:rsidR="00D373D4" w:rsidRPr="005A2710" w14:paraId="08C8B559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9569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84B" w14:textId="77777777" w:rsidR="00D373D4" w:rsidRPr="005A2710" w:rsidRDefault="00B63A25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en-US"/>
              </w:rPr>
              <w:t>Строительство</w:t>
            </w:r>
          </w:p>
        </w:tc>
      </w:tr>
      <w:tr w:rsidR="00D373D4" w:rsidRPr="005A2710" w14:paraId="31C36CAC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17B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0D5C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Пространственное развитие и формирование комфортной городской среды</w:t>
            </w:r>
          </w:p>
        </w:tc>
      </w:tr>
      <w:tr w:rsidR="00D373D4" w:rsidRPr="005A2710" w14:paraId="4D20D118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CBD7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A47" w14:textId="77777777" w:rsidR="00D373D4" w:rsidRPr="005A2710" w:rsidRDefault="00B63A25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 муниципальным имуществом</w:t>
            </w:r>
          </w:p>
        </w:tc>
      </w:tr>
      <w:tr w:rsidR="00D373D4" w:rsidRPr="005A2710" w14:paraId="71396280" w14:textId="77777777" w:rsidTr="00316D7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749C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E48" w14:textId="77777777" w:rsidR="00D373D4" w:rsidRPr="005A2710" w:rsidRDefault="00B63A25" w:rsidP="00316D7F">
            <w:pPr>
              <w:spacing w:line="276" w:lineRule="auto"/>
              <w:rPr>
                <w:rFonts w:ascii="PT Astra Serif" w:eastAsia="Calibri" w:hAnsi="PT Astra Serif"/>
                <w:sz w:val="22"/>
                <w:szCs w:val="22"/>
              </w:rPr>
            </w:pPr>
            <w:r w:rsidRPr="005A271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Социально-экономическое развитие и муниципальное управление</w:t>
            </w:r>
          </w:p>
        </w:tc>
      </w:tr>
      <w:tr w:rsidR="00D373D4" w:rsidRPr="005A2710" w14:paraId="6E7EF10B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BA3E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C2D" w14:textId="77777777" w:rsidR="00D373D4" w:rsidRPr="005A2710" w:rsidRDefault="00B63A25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Развитие информационного общества</w:t>
            </w:r>
          </w:p>
        </w:tc>
      </w:tr>
      <w:tr w:rsidR="00D373D4" w:rsidRPr="005A2710" w14:paraId="1F321150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3C4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7EA" w14:textId="77777777" w:rsidR="00D373D4" w:rsidRPr="005A2710" w:rsidRDefault="00DA433A" w:rsidP="00DA43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Управление муниципальными финансами</w:t>
            </w:r>
          </w:p>
        </w:tc>
      </w:tr>
      <w:tr w:rsidR="00D373D4" w:rsidRPr="005A2710" w14:paraId="7D2FCFDC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3B7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286" w14:textId="77777777" w:rsidR="00D373D4" w:rsidRPr="005A2710" w:rsidRDefault="00DA433A" w:rsidP="00DA43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Государственная национальная политика и профилактика экстремизма</w:t>
            </w:r>
          </w:p>
        </w:tc>
      </w:tr>
      <w:tr w:rsidR="00D373D4" w:rsidRPr="005A2710" w14:paraId="6199C211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1B51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795" w14:textId="77777777" w:rsidR="00D373D4" w:rsidRPr="005A2710" w:rsidRDefault="00DA433A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Безопасность жизнедеятельности и профилактика правонарушений</w:t>
            </w:r>
          </w:p>
        </w:tc>
      </w:tr>
      <w:tr w:rsidR="00D373D4" w:rsidRPr="005A2710" w14:paraId="7F743C5E" w14:textId="77777777" w:rsidTr="00B63A25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871" w14:textId="77777777" w:rsidR="00D373D4" w:rsidRPr="005A2710" w:rsidRDefault="00D373D4" w:rsidP="00316D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5A2710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0F8" w14:textId="77777777" w:rsidR="00D373D4" w:rsidRPr="005A2710" w:rsidRDefault="00FE564B" w:rsidP="00316D7F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5A2710">
              <w:rPr>
                <w:rFonts w:ascii="PT Astra Serif" w:hAnsi="PT Astra Serif"/>
                <w:sz w:val="22"/>
                <w:szCs w:val="22"/>
              </w:rPr>
              <w:t>Развитие муниципальной службы</w:t>
            </w:r>
          </w:p>
        </w:tc>
      </w:tr>
    </w:tbl>
    <w:p w14:paraId="293CDDC8" w14:textId="77777777" w:rsidR="00C21198" w:rsidRPr="005A2710" w:rsidRDefault="00C21198" w:rsidP="00D6068E">
      <w:pPr>
        <w:tabs>
          <w:tab w:val="left" w:pos="709"/>
        </w:tabs>
        <w:suppressAutoHyphens w:val="0"/>
        <w:ind w:right="1"/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14:paraId="024BFC15" w14:textId="77777777" w:rsidR="0068087A" w:rsidRDefault="0068087A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</w:p>
    <w:p w14:paraId="4819338B" w14:textId="77777777" w:rsidR="0028456F" w:rsidRPr="00C56E3B" w:rsidRDefault="0028456F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  <w:r w:rsidRPr="00C56E3B">
        <w:rPr>
          <w:rFonts w:ascii="PT Astra Serif" w:hAnsi="PT Astra Serif"/>
          <w:b/>
          <w:bCs/>
          <w:sz w:val="26"/>
          <w:szCs w:val="26"/>
        </w:rPr>
        <w:t xml:space="preserve">Департамент экономического развития </w:t>
      </w:r>
    </w:p>
    <w:p w14:paraId="09DB3F3B" w14:textId="77777777" w:rsidR="007975CD" w:rsidRPr="000C7F52" w:rsidRDefault="0028456F" w:rsidP="007975CD">
      <w:pPr>
        <w:ind w:firstLine="567"/>
        <w:jc w:val="right"/>
        <w:rPr>
          <w:rFonts w:ascii="PT Astra Serif" w:hAnsi="PT Astra Serif"/>
          <w:b/>
          <w:bCs/>
          <w:sz w:val="26"/>
          <w:szCs w:val="26"/>
        </w:rPr>
      </w:pPr>
      <w:r w:rsidRPr="00C56E3B">
        <w:rPr>
          <w:rFonts w:ascii="PT Astra Serif" w:hAnsi="PT Astra Serif"/>
          <w:b/>
          <w:bCs/>
          <w:sz w:val="26"/>
          <w:szCs w:val="26"/>
        </w:rPr>
        <w:t>и проектного управления</w:t>
      </w:r>
      <w:r w:rsidR="007975CD" w:rsidRPr="00C56E3B">
        <w:rPr>
          <w:rFonts w:ascii="PT Astra Serif" w:hAnsi="PT Astra Serif"/>
          <w:b/>
          <w:bCs/>
          <w:sz w:val="26"/>
          <w:szCs w:val="26"/>
        </w:rPr>
        <w:t xml:space="preserve"> администрации города Югорска</w:t>
      </w:r>
    </w:p>
    <w:sectPr w:rsidR="007975CD" w:rsidRPr="000C7F52" w:rsidSect="00D10C8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850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511E6" w14:textId="77777777" w:rsidR="00EC7FAC" w:rsidRDefault="00EC7FAC">
      <w:r>
        <w:separator/>
      </w:r>
    </w:p>
  </w:endnote>
  <w:endnote w:type="continuationSeparator" w:id="0">
    <w:p w14:paraId="1E00AD1B" w14:textId="77777777" w:rsidR="00EC7FAC" w:rsidRDefault="00EC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8F61" w14:textId="77777777" w:rsidR="00EC7FAC" w:rsidRDefault="00EC7FAC" w:rsidP="00B147B9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A9A66DD" w14:textId="77777777" w:rsidR="00EC7FAC" w:rsidRDefault="00EC7FAC" w:rsidP="00B147B9">
    <w:pPr>
      <w:pStyle w:val="a9"/>
      <w:ind w:right="360"/>
    </w:pPr>
  </w:p>
  <w:p w14:paraId="5068F1F8" w14:textId="77777777" w:rsidR="00EC7FAC" w:rsidRDefault="00EC7F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2B769" w14:textId="77777777" w:rsidR="00EC7FAC" w:rsidRDefault="00EC7FAC">
    <w:pPr>
      <w:pStyle w:val="a9"/>
    </w:pPr>
  </w:p>
  <w:p w14:paraId="0A3313AF" w14:textId="77777777" w:rsidR="00EC7FAC" w:rsidRDefault="00EC7FA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526F0" w14:textId="77777777" w:rsidR="00EC7FAC" w:rsidRDefault="00EC7FAC">
    <w:pPr>
      <w:pStyle w:val="a9"/>
    </w:pPr>
  </w:p>
  <w:p w14:paraId="1A73766B" w14:textId="77777777" w:rsidR="00EC7FAC" w:rsidRPr="00055E2E" w:rsidRDefault="00EC7FAC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84F7" w14:textId="77777777" w:rsidR="00EC7FAC" w:rsidRDefault="00EC7FAC">
      <w:r>
        <w:separator/>
      </w:r>
    </w:p>
  </w:footnote>
  <w:footnote w:type="continuationSeparator" w:id="0">
    <w:p w14:paraId="2F6F809E" w14:textId="77777777" w:rsidR="00EC7FAC" w:rsidRDefault="00EC7FAC">
      <w:r>
        <w:continuationSeparator/>
      </w:r>
    </w:p>
  </w:footnote>
  <w:footnote w:id="1">
    <w:p w14:paraId="17C38569" w14:textId="645F116F" w:rsidR="00EC7FAC" w:rsidRPr="00B31DEE" w:rsidRDefault="00EC7FAC" w:rsidP="00C6631F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B31DEE">
        <w:t>Здесь и далее по тексту сравнение значения показателя со значением показателя за аналогичный период прошлого года в процентах.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7085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635EB9" w14:textId="77777777" w:rsidR="00EC7FAC" w:rsidRPr="00B63713" w:rsidRDefault="00EC7FAC">
        <w:pPr>
          <w:pStyle w:val="af"/>
          <w:jc w:val="center"/>
          <w:rPr>
            <w:sz w:val="20"/>
            <w:szCs w:val="20"/>
          </w:rPr>
        </w:pPr>
        <w:r w:rsidRPr="00B63713">
          <w:rPr>
            <w:sz w:val="20"/>
            <w:szCs w:val="20"/>
          </w:rPr>
          <w:fldChar w:fldCharType="begin"/>
        </w:r>
        <w:r w:rsidRPr="00B63713">
          <w:rPr>
            <w:sz w:val="20"/>
            <w:szCs w:val="20"/>
          </w:rPr>
          <w:instrText>PAGE   \* MERGEFORMAT</w:instrText>
        </w:r>
        <w:r w:rsidRPr="00B63713">
          <w:rPr>
            <w:sz w:val="20"/>
            <w:szCs w:val="20"/>
          </w:rPr>
          <w:fldChar w:fldCharType="separate"/>
        </w:r>
        <w:r w:rsidR="008F5BCE">
          <w:rPr>
            <w:noProof/>
            <w:sz w:val="20"/>
            <w:szCs w:val="20"/>
          </w:rPr>
          <w:t>11</w:t>
        </w:r>
        <w:r w:rsidRPr="00B63713">
          <w:rPr>
            <w:sz w:val="20"/>
            <w:szCs w:val="20"/>
          </w:rPr>
          <w:fldChar w:fldCharType="end"/>
        </w:r>
      </w:p>
    </w:sdtContent>
  </w:sdt>
  <w:p w14:paraId="38358905" w14:textId="77777777" w:rsidR="00EC7FAC" w:rsidRDefault="00EC7FA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030419"/>
      <w:docPartObj>
        <w:docPartGallery w:val="Page Numbers (Top of Page)"/>
        <w:docPartUnique/>
      </w:docPartObj>
    </w:sdtPr>
    <w:sdtEndPr/>
    <w:sdtContent>
      <w:p w14:paraId="2561D2CD" w14:textId="77777777" w:rsidR="00EC7FAC" w:rsidRDefault="00EC7FA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BCE">
          <w:rPr>
            <w:noProof/>
          </w:rPr>
          <w:t>1</w:t>
        </w:r>
        <w:r>
          <w:fldChar w:fldCharType="end"/>
        </w:r>
      </w:p>
    </w:sdtContent>
  </w:sdt>
  <w:p w14:paraId="34E0B7D3" w14:textId="77777777" w:rsidR="00EC7FAC" w:rsidRDefault="00EC7FA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78C2E2B"/>
    <w:multiLevelType w:val="hybridMultilevel"/>
    <w:tmpl w:val="E3B43308"/>
    <w:lvl w:ilvl="0" w:tplc="D036425A">
      <w:numFmt w:val="bullet"/>
      <w:lvlText w:val="-"/>
      <w:lvlJc w:val="left"/>
      <w:pPr>
        <w:ind w:left="1143" w:hanging="360"/>
      </w:pPr>
      <w:rPr>
        <w:rFonts w:ascii="PT Astra Serif" w:eastAsia="Calibr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>
    <w:nsid w:val="23A05C42"/>
    <w:multiLevelType w:val="hybridMultilevel"/>
    <w:tmpl w:val="585E7E72"/>
    <w:lvl w:ilvl="0" w:tplc="774C2BB6">
      <w:numFmt w:val="bullet"/>
      <w:lvlText w:val="–"/>
      <w:lvlJc w:val="left"/>
      <w:pPr>
        <w:ind w:left="81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CE4B2C">
      <w:numFmt w:val="bullet"/>
      <w:lvlText w:val="-"/>
      <w:lvlJc w:val="left"/>
      <w:pPr>
        <w:ind w:left="8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B4F7AE">
      <w:numFmt w:val="bullet"/>
      <w:lvlText w:val="•"/>
      <w:lvlJc w:val="left"/>
      <w:pPr>
        <w:ind w:left="2948" w:hanging="284"/>
      </w:pPr>
      <w:rPr>
        <w:rFonts w:hint="default"/>
        <w:lang w:val="ru-RU" w:eastAsia="en-US" w:bidi="ar-SA"/>
      </w:rPr>
    </w:lvl>
    <w:lvl w:ilvl="3" w:tplc="95D47F74">
      <w:numFmt w:val="bullet"/>
      <w:lvlText w:val="•"/>
      <w:lvlJc w:val="left"/>
      <w:pPr>
        <w:ind w:left="4012" w:hanging="284"/>
      </w:pPr>
      <w:rPr>
        <w:rFonts w:hint="default"/>
        <w:lang w:val="ru-RU" w:eastAsia="en-US" w:bidi="ar-SA"/>
      </w:rPr>
    </w:lvl>
    <w:lvl w:ilvl="4" w:tplc="EA6CB5A8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A5CCF9E4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  <w:lvl w:ilvl="6" w:tplc="4DE0FBE0">
      <w:numFmt w:val="bullet"/>
      <w:lvlText w:val="•"/>
      <w:lvlJc w:val="left"/>
      <w:pPr>
        <w:ind w:left="7204" w:hanging="284"/>
      </w:pPr>
      <w:rPr>
        <w:rFonts w:hint="default"/>
        <w:lang w:val="ru-RU" w:eastAsia="en-US" w:bidi="ar-SA"/>
      </w:rPr>
    </w:lvl>
    <w:lvl w:ilvl="7" w:tplc="6EFAFBE2">
      <w:numFmt w:val="bullet"/>
      <w:lvlText w:val="•"/>
      <w:lvlJc w:val="left"/>
      <w:pPr>
        <w:ind w:left="8268" w:hanging="284"/>
      </w:pPr>
      <w:rPr>
        <w:rFonts w:hint="default"/>
        <w:lang w:val="ru-RU" w:eastAsia="en-US" w:bidi="ar-SA"/>
      </w:rPr>
    </w:lvl>
    <w:lvl w:ilvl="8" w:tplc="B52626CA">
      <w:numFmt w:val="bullet"/>
      <w:lvlText w:val="•"/>
      <w:lvlJc w:val="left"/>
      <w:pPr>
        <w:ind w:left="9332" w:hanging="284"/>
      </w:pPr>
      <w:rPr>
        <w:rFonts w:hint="default"/>
        <w:lang w:val="ru-RU" w:eastAsia="en-US" w:bidi="ar-SA"/>
      </w:rPr>
    </w:lvl>
  </w:abstractNum>
  <w:abstractNum w:abstractNumId="12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E3374CB"/>
    <w:multiLevelType w:val="multilevel"/>
    <w:tmpl w:val="CCB4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50D6A"/>
    <w:multiLevelType w:val="hybridMultilevel"/>
    <w:tmpl w:val="A156F0C0"/>
    <w:lvl w:ilvl="0" w:tplc="2782EFC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C7013F"/>
    <w:multiLevelType w:val="hybridMultilevel"/>
    <w:tmpl w:val="173CDCCA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F73342"/>
    <w:multiLevelType w:val="multilevel"/>
    <w:tmpl w:val="6F4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8"/>
  </w:num>
  <w:num w:numId="12">
    <w:abstractNumId w:val="13"/>
  </w:num>
  <w:num w:numId="1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2E4"/>
    <w:rsid w:val="00000D03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56F2"/>
    <w:rsid w:val="00006D7F"/>
    <w:rsid w:val="000070D8"/>
    <w:rsid w:val="00011354"/>
    <w:rsid w:val="00012561"/>
    <w:rsid w:val="00012C61"/>
    <w:rsid w:val="00012E98"/>
    <w:rsid w:val="00012F16"/>
    <w:rsid w:val="000130FF"/>
    <w:rsid w:val="000136DA"/>
    <w:rsid w:val="0001492C"/>
    <w:rsid w:val="00014B9C"/>
    <w:rsid w:val="00014C5F"/>
    <w:rsid w:val="00014D02"/>
    <w:rsid w:val="00014E3B"/>
    <w:rsid w:val="00014E89"/>
    <w:rsid w:val="000155EA"/>
    <w:rsid w:val="00015AFC"/>
    <w:rsid w:val="00015C50"/>
    <w:rsid w:val="00016359"/>
    <w:rsid w:val="00016CDA"/>
    <w:rsid w:val="00016E01"/>
    <w:rsid w:val="00017589"/>
    <w:rsid w:val="00017A67"/>
    <w:rsid w:val="00017BF4"/>
    <w:rsid w:val="00020402"/>
    <w:rsid w:val="00020808"/>
    <w:rsid w:val="0002105B"/>
    <w:rsid w:val="0002171B"/>
    <w:rsid w:val="00021CC7"/>
    <w:rsid w:val="00022CA8"/>
    <w:rsid w:val="00022FB8"/>
    <w:rsid w:val="000234BD"/>
    <w:rsid w:val="00024687"/>
    <w:rsid w:val="00024A1A"/>
    <w:rsid w:val="00025CAB"/>
    <w:rsid w:val="00026187"/>
    <w:rsid w:val="00026565"/>
    <w:rsid w:val="00026BED"/>
    <w:rsid w:val="00026C9B"/>
    <w:rsid w:val="00026EAF"/>
    <w:rsid w:val="0002749C"/>
    <w:rsid w:val="000278D2"/>
    <w:rsid w:val="00027A7A"/>
    <w:rsid w:val="000308DF"/>
    <w:rsid w:val="000314E0"/>
    <w:rsid w:val="00031648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5D6"/>
    <w:rsid w:val="00034D66"/>
    <w:rsid w:val="00034FF4"/>
    <w:rsid w:val="00036532"/>
    <w:rsid w:val="00036BA1"/>
    <w:rsid w:val="0004037A"/>
    <w:rsid w:val="00041DFD"/>
    <w:rsid w:val="00041FE9"/>
    <w:rsid w:val="00042399"/>
    <w:rsid w:val="00042AF9"/>
    <w:rsid w:val="000432BE"/>
    <w:rsid w:val="00043923"/>
    <w:rsid w:val="00043A6D"/>
    <w:rsid w:val="00043BF5"/>
    <w:rsid w:val="00043F4E"/>
    <w:rsid w:val="000448EC"/>
    <w:rsid w:val="00044AE4"/>
    <w:rsid w:val="000457C0"/>
    <w:rsid w:val="0004699D"/>
    <w:rsid w:val="00046C99"/>
    <w:rsid w:val="00046F3F"/>
    <w:rsid w:val="0004704B"/>
    <w:rsid w:val="000472DE"/>
    <w:rsid w:val="00047D8D"/>
    <w:rsid w:val="00050686"/>
    <w:rsid w:val="000506BC"/>
    <w:rsid w:val="0005113A"/>
    <w:rsid w:val="000516A1"/>
    <w:rsid w:val="0005236F"/>
    <w:rsid w:val="00052DF4"/>
    <w:rsid w:val="00053389"/>
    <w:rsid w:val="00053557"/>
    <w:rsid w:val="0005360A"/>
    <w:rsid w:val="00053974"/>
    <w:rsid w:val="00054C48"/>
    <w:rsid w:val="00055119"/>
    <w:rsid w:val="00055406"/>
    <w:rsid w:val="0005594B"/>
    <w:rsid w:val="00055E2E"/>
    <w:rsid w:val="0005609C"/>
    <w:rsid w:val="00056316"/>
    <w:rsid w:val="00056621"/>
    <w:rsid w:val="00056A77"/>
    <w:rsid w:val="00057045"/>
    <w:rsid w:val="000578D5"/>
    <w:rsid w:val="00057BB5"/>
    <w:rsid w:val="000601FD"/>
    <w:rsid w:val="00060749"/>
    <w:rsid w:val="0006192F"/>
    <w:rsid w:val="00062217"/>
    <w:rsid w:val="0006230E"/>
    <w:rsid w:val="00062405"/>
    <w:rsid w:val="0006248D"/>
    <w:rsid w:val="00062AB2"/>
    <w:rsid w:val="00063098"/>
    <w:rsid w:val="000647D4"/>
    <w:rsid w:val="00064C1B"/>
    <w:rsid w:val="0006536D"/>
    <w:rsid w:val="000654D0"/>
    <w:rsid w:val="00065548"/>
    <w:rsid w:val="00065BFE"/>
    <w:rsid w:val="0006605A"/>
    <w:rsid w:val="000664C1"/>
    <w:rsid w:val="0006672C"/>
    <w:rsid w:val="00066B88"/>
    <w:rsid w:val="00066EA0"/>
    <w:rsid w:val="00070155"/>
    <w:rsid w:val="00070349"/>
    <w:rsid w:val="0007053F"/>
    <w:rsid w:val="00070FF4"/>
    <w:rsid w:val="00071C9C"/>
    <w:rsid w:val="00071D1C"/>
    <w:rsid w:val="00072D2B"/>
    <w:rsid w:val="00073B05"/>
    <w:rsid w:val="00073FA0"/>
    <w:rsid w:val="0007400C"/>
    <w:rsid w:val="00074505"/>
    <w:rsid w:val="000751CE"/>
    <w:rsid w:val="00075627"/>
    <w:rsid w:val="000774BB"/>
    <w:rsid w:val="00077A64"/>
    <w:rsid w:val="00077B63"/>
    <w:rsid w:val="00080070"/>
    <w:rsid w:val="00080BD5"/>
    <w:rsid w:val="00080C81"/>
    <w:rsid w:val="00080F5F"/>
    <w:rsid w:val="00081CE5"/>
    <w:rsid w:val="00082011"/>
    <w:rsid w:val="000820B9"/>
    <w:rsid w:val="000828AC"/>
    <w:rsid w:val="00082C9A"/>
    <w:rsid w:val="0008348E"/>
    <w:rsid w:val="00083710"/>
    <w:rsid w:val="00084ADF"/>
    <w:rsid w:val="00084FA5"/>
    <w:rsid w:val="00085476"/>
    <w:rsid w:val="0008567C"/>
    <w:rsid w:val="00085C1A"/>
    <w:rsid w:val="00085C5E"/>
    <w:rsid w:val="000861E2"/>
    <w:rsid w:val="000862DA"/>
    <w:rsid w:val="00087813"/>
    <w:rsid w:val="00090396"/>
    <w:rsid w:val="0009055C"/>
    <w:rsid w:val="00090A37"/>
    <w:rsid w:val="00090BB5"/>
    <w:rsid w:val="00090C64"/>
    <w:rsid w:val="000910F0"/>
    <w:rsid w:val="00091491"/>
    <w:rsid w:val="00091BA4"/>
    <w:rsid w:val="00091BF8"/>
    <w:rsid w:val="00092810"/>
    <w:rsid w:val="00092D98"/>
    <w:rsid w:val="00092EE2"/>
    <w:rsid w:val="00093A65"/>
    <w:rsid w:val="000A0525"/>
    <w:rsid w:val="000A0727"/>
    <w:rsid w:val="000A1DF0"/>
    <w:rsid w:val="000A54DF"/>
    <w:rsid w:val="000A57AB"/>
    <w:rsid w:val="000A5FDB"/>
    <w:rsid w:val="000A6DE5"/>
    <w:rsid w:val="000A6ED4"/>
    <w:rsid w:val="000A7720"/>
    <w:rsid w:val="000A7DE3"/>
    <w:rsid w:val="000B0159"/>
    <w:rsid w:val="000B04EE"/>
    <w:rsid w:val="000B069C"/>
    <w:rsid w:val="000B085E"/>
    <w:rsid w:val="000B284E"/>
    <w:rsid w:val="000B2DA4"/>
    <w:rsid w:val="000B4254"/>
    <w:rsid w:val="000B60C5"/>
    <w:rsid w:val="000C0862"/>
    <w:rsid w:val="000C092F"/>
    <w:rsid w:val="000C1098"/>
    <w:rsid w:val="000C2FFF"/>
    <w:rsid w:val="000C39C0"/>
    <w:rsid w:val="000C3AA7"/>
    <w:rsid w:val="000C3F70"/>
    <w:rsid w:val="000C42BE"/>
    <w:rsid w:val="000C476B"/>
    <w:rsid w:val="000C47AF"/>
    <w:rsid w:val="000C5178"/>
    <w:rsid w:val="000C5819"/>
    <w:rsid w:val="000C5894"/>
    <w:rsid w:val="000C6C68"/>
    <w:rsid w:val="000C6DF8"/>
    <w:rsid w:val="000C7EBB"/>
    <w:rsid w:val="000C7F52"/>
    <w:rsid w:val="000D027E"/>
    <w:rsid w:val="000D0304"/>
    <w:rsid w:val="000D110E"/>
    <w:rsid w:val="000D11A7"/>
    <w:rsid w:val="000D1232"/>
    <w:rsid w:val="000D13C9"/>
    <w:rsid w:val="000D2D76"/>
    <w:rsid w:val="000D3753"/>
    <w:rsid w:val="000D39ED"/>
    <w:rsid w:val="000D3F87"/>
    <w:rsid w:val="000D5384"/>
    <w:rsid w:val="000D57F6"/>
    <w:rsid w:val="000D5E24"/>
    <w:rsid w:val="000D605A"/>
    <w:rsid w:val="000D61F9"/>
    <w:rsid w:val="000D66B4"/>
    <w:rsid w:val="000D6AF0"/>
    <w:rsid w:val="000D6FD4"/>
    <w:rsid w:val="000D7019"/>
    <w:rsid w:val="000D765E"/>
    <w:rsid w:val="000E02D9"/>
    <w:rsid w:val="000E0F51"/>
    <w:rsid w:val="000E1F42"/>
    <w:rsid w:val="000E212E"/>
    <w:rsid w:val="000E2895"/>
    <w:rsid w:val="000E2D37"/>
    <w:rsid w:val="000E2F71"/>
    <w:rsid w:val="000E4AE1"/>
    <w:rsid w:val="000E5136"/>
    <w:rsid w:val="000E537C"/>
    <w:rsid w:val="000E6161"/>
    <w:rsid w:val="000E620F"/>
    <w:rsid w:val="000E63BF"/>
    <w:rsid w:val="000E6592"/>
    <w:rsid w:val="000E65C9"/>
    <w:rsid w:val="000F050C"/>
    <w:rsid w:val="000F0A5E"/>
    <w:rsid w:val="000F0B38"/>
    <w:rsid w:val="000F0B74"/>
    <w:rsid w:val="000F23BA"/>
    <w:rsid w:val="000F2A32"/>
    <w:rsid w:val="000F2F99"/>
    <w:rsid w:val="000F3731"/>
    <w:rsid w:val="000F48E7"/>
    <w:rsid w:val="000F51A1"/>
    <w:rsid w:val="000F51CF"/>
    <w:rsid w:val="000F57E8"/>
    <w:rsid w:val="000F66C2"/>
    <w:rsid w:val="000F723D"/>
    <w:rsid w:val="00100264"/>
    <w:rsid w:val="0010032A"/>
    <w:rsid w:val="00101D88"/>
    <w:rsid w:val="00102262"/>
    <w:rsid w:val="001022E6"/>
    <w:rsid w:val="00102533"/>
    <w:rsid w:val="00102623"/>
    <w:rsid w:val="00102C21"/>
    <w:rsid w:val="00103093"/>
    <w:rsid w:val="00103174"/>
    <w:rsid w:val="00103924"/>
    <w:rsid w:val="00104B61"/>
    <w:rsid w:val="001050E9"/>
    <w:rsid w:val="0010603E"/>
    <w:rsid w:val="0010621F"/>
    <w:rsid w:val="00107CA4"/>
    <w:rsid w:val="001102CD"/>
    <w:rsid w:val="00110578"/>
    <w:rsid w:val="001108FE"/>
    <w:rsid w:val="00110CE9"/>
    <w:rsid w:val="00110FAA"/>
    <w:rsid w:val="0011167E"/>
    <w:rsid w:val="00111721"/>
    <w:rsid w:val="00111E76"/>
    <w:rsid w:val="00112C1D"/>
    <w:rsid w:val="0011369B"/>
    <w:rsid w:val="0011371D"/>
    <w:rsid w:val="001137CB"/>
    <w:rsid w:val="00113B14"/>
    <w:rsid w:val="00114069"/>
    <w:rsid w:val="00114114"/>
    <w:rsid w:val="001151E6"/>
    <w:rsid w:val="00115ACC"/>
    <w:rsid w:val="00116A39"/>
    <w:rsid w:val="00116CE1"/>
    <w:rsid w:val="0011766B"/>
    <w:rsid w:val="001179EF"/>
    <w:rsid w:val="00120017"/>
    <w:rsid w:val="00120192"/>
    <w:rsid w:val="00120EFF"/>
    <w:rsid w:val="00121082"/>
    <w:rsid w:val="00121309"/>
    <w:rsid w:val="0012133B"/>
    <w:rsid w:val="00122453"/>
    <w:rsid w:val="0012343D"/>
    <w:rsid w:val="00123A5B"/>
    <w:rsid w:val="00123A60"/>
    <w:rsid w:val="00123C8A"/>
    <w:rsid w:val="00124114"/>
    <w:rsid w:val="00124151"/>
    <w:rsid w:val="001245E0"/>
    <w:rsid w:val="00124CE6"/>
    <w:rsid w:val="00124F6B"/>
    <w:rsid w:val="00125097"/>
    <w:rsid w:val="00125859"/>
    <w:rsid w:val="0012626A"/>
    <w:rsid w:val="00126ACF"/>
    <w:rsid w:val="0012734B"/>
    <w:rsid w:val="00132010"/>
    <w:rsid w:val="00132496"/>
    <w:rsid w:val="001329A3"/>
    <w:rsid w:val="001342D6"/>
    <w:rsid w:val="0013454F"/>
    <w:rsid w:val="00134BA3"/>
    <w:rsid w:val="001359F8"/>
    <w:rsid w:val="00136017"/>
    <w:rsid w:val="00136289"/>
    <w:rsid w:val="0013678E"/>
    <w:rsid w:val="00136CC9"/>
    <w:rsid w:val="00137109"/>
    <w:rsid w:val="001378C1"/>
    <w:rsid w:val="001408BC"/>
    <w:rsid w:val="001411EE"/>
    <w:rsid w:val="00141CE4"/>
    <w:rsid w:val="0014224C"/>
    <w:rsid w:val="001425E5"/>
    <w:rsid w:val="001428FF"/>
    <w:rsid w:val="00143982"/>
    <w:rsid w:val="00144146"/>
    <w:rsid w:val="00144D32"/>
    <w:rsid w:val="00144E61"/>
    <w:rsid w:val="00145F00"/>
    <w:rsid w:val="00146228"/>
    <w:rsid w:val="0014629E"/>
    <w:rsid w:val="00146E05"/>
    <w:rsid w:val="00146F89"/>
    <w:rsid w:val="0014713A"/>
    <w:rsid w:val="001478A5"/>
    <w:rsid w:val="001478D3"/>
    <w:rsid w:val="00147CE8"/>
    <w:rsid w:val="00151224"/>
    <w:rsid w:val="00151645"/>
    <w:rsid w:val="001519F9"/>
    <w:rsid w:val="00151B5C"/>
    <w:rsid w:val="00152360"/>
    <w:rsid w:val="001524FB"/>
    <w:rsid w:val="00154121"/>
    <w:rsid w:val="001542EE"/>
    <w:rsid w:val="001549ED"/>
    <w:rsid w:val="001553D3"/>
    <w:rsid w:val="00155E77"/>
    <w:rsid w:val="00155F22"/>
    <w:rsid w:val="00155F54"/>
    <w:rsid w:val="001561AC"/>
    <w:rsid w:val="001567E9"/>
    <w:rsid w:val="001576D4"/>
    <w:rsid w:val="00157920"/>
    <w:rsid w:val="00160110"/>
    <w:rsid w:val="00160953"/>
    <w:rsid w:val="001609DF"/>
    <w:rsid w:val="00161B20"/>
    <w:rsid w:val="0016232A"/>
    <w:rsid w:val="00162C6C"/>
    <w:rsid w:val="0016397F"/>
    <w:rsid w:val="0016448B"/>
    <w:rsid w:val="00164A61"/>
    <w:rsid w:val="00164E60"/>
    <w:rsid w:val="001657B9"/>
    <w:rsid w:val="001657D8"/>
    <w:rsid w:val="001665D7"/>
    <w:rsid w:val="00167984"/>
    <w:rsid w:val="00167A37"/>
    <w:rsid w:val="00167EDD"/>
    <w:rsid w:val="0017040E"/>
    <w:rsid w:val="00170EDF"/>
    <w:rsid w:val="00171013"/>
    <w:rsid w:val="00171C21"/>
    <w:rsid w:val="00172511"/>
    <w:rsid w:val="0017268F"/>
    <w:rsid w:val="00172CB9"/>
    <w:rsid w:val="00173235"/>
    <w:rsid w:val="00173505"/>
    <w:rsid w:val="001739BA"/>
    <w:rsid w:val="00174627"/>
    <w:rsid w:val="001750F6"/>
    <w:rsid w:val="00175103"/>
    <w:rsid w:val="0017537A"/>
    <w:rsid w:val="001757B7"/>
    <w:rsid w:val="00175A4C"/>
    <w:rsid w:val="0017607D"/>
    <w:rsid w:val="00176B80"/>
    <w:rsid w:val="00176C71"/>
    <w:rsid w:val="001775BC"/>
    <w:rsid w:val="001777EF"/>
    <w:rsid w:val="001778E7"/>
    <w:rsid w:val="0017796D"/>
    <w:rsid w:val="001811D8"/>
    <w:rsid w:val="00181EAE"/>
    <w:rsid w:val="00182366"/>
    <w:rsid w:val="0018268F"/>
    <w:rsid w:val="00182DCD"/>
    <w:rsid w:val="00182FBC"/>
    <w:rsid w:val="00183E15"/>
    <w:rsid w:val="00184B10"/>
    <w:rsid w:val="00184BFA"/>
    <w:rsid w:val="001850C9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3DF"/>
    <w:rsid w:val="0019462D"/>
    <w:rsid w:val="0019474C"/>
    <w:rsid w:val="001957E9"/>
    <w:rsid w:val="00195EAF"/>
    <w:rsid w:val="00197390"/>
    <w:rsid w:val="00197C92"/>
    <w:rsid w:val="001A03C9"/>
    <w:rsid w:val="001A072A"/>
    <w:rsid w:val="001A0BBC"/>
    <w:rsid w:val="001A20A7"/>
    <w:rsid w:val="001A2354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6079"/>
    <w:rsid w:val="001A60B7"/>
    <w:rsid w:val="001A6393"/>
    <w:rsid w:val="001A7080"/>
    <w:rsid w:val="001A7290"/>
    <w:rsid w:val="001A7D8D"/>
    <w:rsid w:val="001B1C23"/>
    <w:rsid w:val="001B2AC8"/>
    <w:rsid w:val="001B2FC7"/>
    <w:rsid w:val="001B51A3"/>
    <w:rsid w:val="001B649F"/>
    <w:rsid w:val="001C00E1"/>
    <w:rsid w:val="001C0513"/>
    <w:rsid w:val="001C064A"/>
    <w:rsid w:val="001C0AD8"/>
    <w:rsid w:val="001C0B1C"/>
    <w:rsid w:val="001C0EAE"/>
    <w:rsid w:val="001C14FC"/>
    <w:rsid w:val="001C1DC1"/>
    <w:rsid w:val="001C30AB"/>
    <w:rsid w:val="001C3B72"/>
    <w:rsid w:val="001C4536"/>
    <w:rsid w:val="001C4A2E"/>
    <w:rsid w:val="001C4BAC"/>
    <w:rsid w:val="001C4CE6"/>
    <w:rsid w:val="001C5FD9"/>
    <w:rsid w:val="001C60A3"/>
    <w:rsid w:val="001C64F9"/>
    <w:rsid w:val="001C6998"/>
    <w:rsid w:val="001C6E35"/>
    <w:rsid w:val="001C738D"/>
    <w:rsid w:val="001D01D1"/>
    <w:rsid w:val="001D0E5C"/>
    <w:rsid w:val="001D1172"/>
    <w:rsid w:val="001D1198"/>
    <w:rsid w:val="001D2C6A"/>
    <w:rsid w:val="001D4006"/>
    <w:rsid w:val="001D5034"/>
    <w:rsid w:val="001D5DE3"/>
    <w:rsid w:val="001D6090"/>
    <w:rsid w:val="001D6098"/>
    <w:rsid w:val="001D6FDC"/>
    <w:rsid w:val="001E0E51"/>
    <w:rsid w:val="001E0E90"/>
    <w:rsid w:val="001E0F6C"/>
    <w:rsid w:val="001E1AD4"/>
    <w:rsid w:val="001E1B3A"/>
    <w:rsid w:val="001E2082"/>
    <w:rsid w:val="001E2276"/>
    <w:rsid w:val="001E2697"/>
    <w:rsid w:val="001E3BD6"/>
    <w:rsid w:val="001E4283"/>
    <w:rsid w:val="001E51E3"/>
    <w:rsid w:val="001E51F1"/>
    <w:rsid w:val="001E55F4"/>
    <w:rsid w:val="001E6F9A"/>
    <w:rsid w:val="001E73C1"/>
    <w:rsid w:val="001E7965"/>
    <w:rsid w:val="001E7AA7"/>
    <w:rsid w:val="001E7B21"/>
    <w:rsid w:val="001E7F80"/>
    <w:rsid w:val="001F0693"/>
    <w:rsid w:val="001F08F6"/>
    <w:rsid w:val="001F0C98"/>
    <w:rsid w:val="001F4DFF"/>
    <w:rsid w:val="001F50BC"/>
    <w:rsid w:val="001F539D"/>
    <w:rsid w:val="001F5AB1"/>
    <w:rsid w:val="001F5EF0"/>
    <w:rsid w:val="001F63AC"/>
    <w:rsid w:val="001F63EA"/>
    <w:rsid w:val="001F6D9A"/>
    <w:rsid w:val="001F6FD6"/>
    <w:rsid w:val="001F6FE6"/>
    <w:rsid w:val="001F73C2"/>
    <w:rsid w:val="001F762F"/>
    <w:rsid w:val="00200230"/>
    <w:rsid w:val="00201A12"/>
    <w:rsid w:val="00201D96"/>
    <w:rsid w:val="002022F6"/>
    <w:rsid w:val="0020254B"/>
    <w:rsid w:val="00202E3C"/>
    <w:rsid w:val="002032C0"/>
    <w:rsid w:val="0020433B"/>
    <w:rsid w:val="002043C2"/>
    <w:rsid w:val="0020452D"/>
    <w:rsid w:val="00204C65"/>
    <w:rsid w:val="00204FD1"/>
    <w:rsid w:val="00205F59"/>
    <w:rsid w:val="00206494"/>
    <w:rsid w:val="002069DF"/>
    <w:rsid w:val="00206B5F"/>
    <w:rsid w:val="00207387"/>
    <w:rsid w:val="002077A6"/>
    <w:rsid w:val="0021017F"/>
    <w:rsid w:val="00210219"/>
    <w:rsid w:val="0021097C"/>
    <w:rsid w:val="00210C3F"/>
    <w:rsid w:val="00211591"/>
    <w:rsid w:val="00211EFD"/>
    <w:rsid w:val="0021377D"/>
    <w:rsid w:val="002142A9"/>
    <w:rsid w:val="00214B5A"/>
    <w:rsid w:val="00214D55"/>
    <w:rsid w:val="00215415"/>
    <w:rsid w:val="00215A13"/>
    <w:rsid w:val="00215AED"/>
    <w:rsid w:val="00215B64"/>
    <w:rsid w:val="00215DDF"/>
    <w:rsid w:val="00216D78"/>
    <w:rsid w:val="00217564"/>
    <w:rsid w:val="0021788C"/>
    <w:rsid w:val="002178B5"/>
    <w:rsid w:val="00217E65"/>
    <w:rsid w:val="00217F69"/>
    <w:rsid w:val="002200FA"/>
    <w:rsid w:val="002213B1"/>
    <w:rsid w:val="002217E1"/>
    <w:rsid w:val="00221F5E"/>
    <w:rsid w:val="0022226C"/>
    <w:rsid w:val="0022262C"/>
    <w:rsid w:val="0022300D"/>
    <w:rsid w:val="002230C1"/>
    <w:rsid w:val="00223CB2"/>
    <w:rsid w:val="00224039"/>
    <w:rsid w:val="0022461C"/>
    <w:rsid w:val="002247A1"/>
    <w:rsid w:val="00224E9F"/>
    <w:rsid w:val="00225466"/>
    <w:rsid w:val="00225AA2"/>
    <w:rsid w:val="00225C58"/>
    <w:rsid w:val="00225FA2"/>
    <w:rsid w:val="00226066"/>
    <w:rsid w:val="002275E5"/>
    <w:rsid w:val="0022793F"/>
    <w:rsid w:val="00227C61"/>
    <w:rsid w:val="0023068A"/>
    <w:rsid w:val="00231445"/>
    <w:rsid w:val="00231460"/>
    <w:rsid w:val="002323CF"/>
    <w:rsid w:val="002323EE"/>
    <w:rsid w:val="002325CF"/>
    <w:rsid w:val="002328CE"/>
    <w:rsid w:val="00232B36"/>
    <w:rsid w:val="0023335B"/>
    <w:rsid w:val="002335DB"/>
    <w:rsid w:val="00233AC5"/>
    <w:rsid w:val="00233AE5"/>
    <w:rsid w:val="0023463B"/>
    <w:rsid w:val="00235273"/>
    <w:rsid w:val="00235687"/>
    <w:rsid w:val="002358C0"/>
    <w:rsid w:val="00235C0D"/>
    <w:rsid w:val="00235FFB"/>
    <w:rsid w:val="0023755A"/>
    <w:rsid w:val="00237D6C"/>
    <w:rsid w:val="00240EDA"/>
    <w:rsid w:val="002417E5"/>
    <w:rsid w:val="0024180C"/>
    <w:rsid w:val="0024290D"/>
    <w:rsid w:val="00242DDE"/>
    <w:rsid w:val="0024511E"/>
    <w:rsid w:val="00246444"/>
    <w:rsid w:val="002471A5"/>
    <w:rsid w:val="00247EB7"/>
    <w:rsid w:val="00247FE6"/>
    <w:rsid w:val="002516B0"/>
    <w:rsid w:val="00251F4C"/>
    <w:rsid w:val="0025241E"/>
    <w:rsid w:val="00252A6A"/>
    <w:rsid w:val="00252EB2"/>
    <w:rsid w:val="002538D3"/>
    <w:rsid w:val="0025430A"/>
    <w:rsid w:val="002543C0"/>
    <w:rsid w:val="00254EE8"/>
    <w:rsid w:val="00255510"/>
    <w:rsid w:val="002559C2"/>
    <w:rsid w:val="002568D0"/>
    <w:rsid w:val="00257A87"/>
    <w:rsid w:val="002601AA"/>
    <w:rsid w:val="002609D5"/>
    <w:rsid w:val="00261A88"/>
    <w:rsid w:val="00261E16"/>
    <w:rsid w:val="00262CEB"/>
    <w:rsid w:val="00262D64"/>
    <w:rsid w:val="00263357"/>
    <w:rsid w:val="00263ED9"/>
    <w:rsid w:val="00264E64"/>
    <w:rsid w:val="002652EB"/>
    <w:rsid w:val="00265886"/>
    <w:rsid w:val="00265B25"/>
    <w:rsid w:val="00266303"/>
    <w:rsid w:val="0026634E"/>
    <w:rsid w:val="00266D44"/>
    <w:rsid w:val="00267D16"/>
    <w:rsid w:val="00267FDE"/>
    <w:rsid w:val="0027000E"/>
    <w:rsid w:val="002703F2"/>
    <w:rsid w:val="00270D19"/>
    <w:rsid w:val="00270E4F"/>
    <w:rsid w:val="00271EBB"/>
    <w:rsid w:val="00272143"/>
    <w:rsid w:val="0027241B"/>
    <w:rsid w:val="00273553"/>
    <w:rsid w:val="002735EE"/>
    <w:rsid w:val="002736F8"/>
    <w:rsid w:val="00273A2B"/>
    <w:rsid w:val="00274941"/>
    <w:rsid w:val="00275545"/>
    <w:rsid w:val="00275CC5"/>
    <w:rsid w:val="0027627D"/>
    <w:rsid w:val="0027663D"/>
    <w:rsid w:val="00276E73"/>
    <w:rsid w:val="0027738C"/>
    <w:rsid w:val="00277829"/>
    <w:rsid w:val="00280874"/>
    <w:rsid w:val="00280A7B"/>
    <w:rsid w:val="00280C3A"/>
    <w:rsid w:val="00280F3F"/>
    <w:rsid w:val="00281000"/>
    <w:rsid w:val="002830EC"/>
    <w:rsid w:val="00283352"/>
    <w:rsid w:val="00283BAF"/>
    <w:rsid w:val="00284231"/>
    <w:rsid w:val="0028456F"/>
    <w:rsid w:val="002858EC"/>
    <w:rsid w:val="0028758B"/>
    <w:rsid w:val="00287594"/>
    <w:rsid w:val="002878D7"/>
    <w:rsid w:val="00287E2F"/>
    <w:rsid w:val="00290500"/>
    <w:rsid w:val="0029079C"/>
    <w:rsid w:val="0029081F"/>
    <w:rsid w:val="00290FA5"/>
    <w:rsid w:val="00291F76"/>
    <w:rsid w:val="00292B85"/>
    <w:rsid w:val="00292CDD"/>
    <w:rsid w:val="0029315E"/>
    <w:rsid w:val="00294093"/>
    <w:rsid w:val="00294258"/>
    <w:rsid w:val="0029483D"/>
    <w:rsid w:val="00294960"/>
    <w:rsid w:val="00295EF7"/>
    <w:rsid w:val="002966EE"/>
    <w:rsid w:val="00296AC9"/>
    <w:rsid w:val="00296B21"/>
    <w:rsid w:val="00297229"/>
    <w:rsid w:val="002A04CB"/>
    <w:rsid w:val="002A10FD"/>
    <w:rsid w:val="002A1231"/>
    <w:rsid w:val="002A21AC"/>
    <w:rsid w:val="002A2EF4"/>
    <w:rsid w:val="002A36B8"/>
    <w:rsid w:val="002A3D31"/>
    <w:rsid w:val="002A4011"/>
    <w:rsid w:val="002A534D"/>
    <w:rsid w:val="002A7B15"/>
    <w:rsid w:val="002A7D62"/>
    <w:rsid w:val="002A7DCB"/>
    <w:rsid w:val="002B02FC"/>
    <w:rsid w:val="002B0507"/>
    <w:rsid w:val="002B0D55"/>
    <w:rsid w:val="002B33EB"/>
    <w:rsid w:val="002B410F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A96"/>
    <w:rsid w:val="002B739E"/>
    <w:rsid w:val="002B762E"/>
    <w:rsid w:val="002B7BA2"/>
    <w:rsid w:val="002C036E"/>
    <w:rsid w:val="002C0820"/>
    <w:rsid w:val="002C0A4E"/>
    <w:rsid w:val="002C0C57"/>
    <w:rsid w:val="002C164E"/>
    <w:rsid w:val="002C1D57"/>
    <w:rsid w:val="002C23B6"/>
    <w:rsid w:val="002C2762"/>
    <w:rsid w:val="002C27FE"/>
    <w:rsid w:val="002C28B5"/>
    <w:rsid w:val="002C3D06"/>
    <w:rsid w:val="002C5219"/>
    <w:rsid w:val="002C5591"/>
    <w:rsid w:val="002C5C60"/>
    <w:rsid w:val="002C6D3F"/>
    <w:rsid w:val="002C73BD"/>
    <w:rsid w:val="002D0087"/>
    <w:rsid w:val="002D02A5"/>
    <w:rsid w:val="002D08EE"/>
    <w:rsid w:val="002D09A6"/>
    <w:rsid w:val="002D239E"/>
    <w:rsid w:val="002D2699"/>
    <w:rsid w:val="002D2871"/>
    <w:rsid w:val="002D35A4"/>
    <w:rsid w:val="002D35BB"/>
    <w:rsid w:val="002D3835"/>
    <w:rsid w:val="002D3AD7"/>
    <w:rsid w:val="002D45F9"/>
    <w:rsid w:val="002D578B"/>
    <w:rsid w:val="002D7A2B"/>
    <w:rsid w:val="002D7D5F"/>
    <w:rsid w:val="002D7FD3"/>
    <w:rsid w:val="002E08CA"/>
    <w:rsid w:val="002E0AFD"/>
    <w:rsid w:val="002E1086"/>
    <w:rsid w:val="002E1379"/>
    <w:rsid w:val="002E1971"/>
    <w:rsid w:val="002E1C9D"/>
    <w:rsid w:val="002E1ECE"/>
    <w:rsid w:val="002E2172"/>
    <w:rsid w:val="002E2AAE"/>
    <w:rsid w:val="002E2CFF"/>
    <w:rsid w:val="002E4A40"/>
    <w:rsid w:val="002E4FF9"/>
    <w:rsid w:val="002E5A79"/>
    <w:rsid w:val="002E5E30"/>
    <w:rsid w:val="002E60EB"/>
    <w:rsid w:val="002E7976"/>
    <w:rsid w:val="002E7C3E"/>
    <w:rsid w:val="002F0416"/>
    <w:rsid w:val="002F0BBB"/>
    <w:rsid w:val="002F11E8"/>
    <w:rsid w:val="002F1C39"/>
    <w:rsid w:val="002F1C48"/>
    <w:rsid w:val="002F28CF"/>
    <w:rsid w:val="002F34EF"/>
    <w:rsid w:val="002F3F44"/>
    <w:rsid w:val="002F45D7"/>
    <w:rsid w:val="002F5598"/>
    <w:rsid w:val="002F66F5"/>
    <w:rsid w:val="002F6DE7"/>
    <w:rsid w:val="002F7A0E"/>
    <w:rsid w:val="00300629"/>
    <w:rsid w:val="00300752"/>
    <w:rsid w:val="00300FAD"/>
    <w:rsid w:val="00301744"/>
    <w:rsid w:val="00301828"/>
    <w:rsid w:val="00301E4A"/>
    <w:rsid w:val="0030215B"/>
    <w:rsid w:val="003027C5"/>
    <w:rsid w:val="00303179"/>
    <w:rsid w:val="00303801"/>
    <w:rsid w:val="0030507F"/>
    <w:rsid w:val="003052E6"/>
    <w:rsid w:val="00305868"/>
    <w:rsid w:val="00305EC0"/>
    <w:rsid w:val="003060A8"/>
    <w:rsid w:val="00306381"/>
    <w:rsid w:val="00307C34"/>
    <w:rsid w:val="00310182"/>
    <w:rsid w:val="00310945"/>
    <w:rsid w:val="00310DFD"/>
    <w:rsid w:val="00310F40"/>
    <w:rsid w:val="003121FF"/>
    <w:rsid w:val="00312840"/>
    <w:rsid w:val="003132C7"/>
    <w:rsid w:val="003132D1"/>
    <w:rsid w:val="0031344D"/>
    <w:rsid w:val="00313D83"/>
    <w:rsid w:val="0031419C"/>
    <w:rsid w:val="00314693"/>
    <w:rsid w:val="00315159"/>
    <w:rsid w:val="00315BBA"/>
    <w:rsid w:val="003162C0"/>
    <w:rsid w:val="00316CD0"/>
    <w:rsid w:val="00316D7F"/>
    <w:rsid w:val="00316DC8"/>
    <w:rsid w:val="00316FCB"/>
    <w:rsid w:val="0031727C"/>
    <w:rsid w:val="003173CD"/>
    <w:rsid w:val="00317CAF"/>
    <w:rsid w:val="00320356"/>
    <w:rsid w:val="003208D0"/>
    <w:rsid w:val="00321067"/>
    <w:rsid w:val="00321B2C"/>
    <w:rsid w:val="00321D89"/>
    <w:rsid w:val="00322FB5"/>
    <w:rsid w:val="00323233"/>
    <w:rsid w:val="00323DC2"/>
    <w:rsid w:val="00324BF9"/>
    <w:rsid w:val="00325BAF"/>
    <w:rsid w:val="00325ED0"/>
    <w:rsid w:val="003260C2"/>
    <w:rsid w:val="00326783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5450"/>
    <w:rsid w:val="0033573A"/>
    <w:rsid w:val="00336807"/>
    <w:rsid w:val="00337D99"/>
    <w:rsid w:val="00337F59"/>
    <w:rsid w:val="0034014C"/>
    <w:rsid w:val="003403CC"/>
    <w:rsid w:val="003416E4"/>
    <w:rsid w:val="00341FB3"/>
    <w:rsid w:val="003429D4"/>
    <w:rsid w:val="00342BE1"/>
    <w:rsid w:val="00343970"/>
    <w:rsid w:val="003439D8"/>
    <w:rsid w:val="003439E2"/>
    <w:rsid w:val="0034444C"/>
    <w:rsid w:val="00344B0D"/>
    <w:rsid w:val="00344F19"/>
    <w:rsid w:val="00344F45"/>
    <w:rsid w:val="00344FCB"/>
    <w:rsid w:val="003450D0"/>
    <w:rsid w:val="00346520"/>
    <w:rsid w:val="00346819"/>
    <w:rsid w:val="00346D9E"/>
    <w:rsid w:val="0034723C"/>
    <w:rsid w:val="00347605"/>
    <w:rsid w:val="00347672"/>
    <w:rsid w:val="00347EC0"/>
    <w:rsid w:val="003501AD"/>
    <w:rsid w:val="003511BC"/>
    <w:rsid w:val="003523CA"/>
    <w:rsid w:val="003524E0"/>
    <w:rsid w:val="0035273F"/>
    <w:rsid w:val="00352AE0"/>
    <w:rsid w:val="00354BE3"/>
    <w:rsid w:val="003552D6"/>
    <w:rsid w:val="00355470"/>
    <w:rsid w:val="00355C11"/>
    <w:rsid w:val="00356EDE"/>
    <w:rsid w:val="0035741A"/>
    <w:rsid w:val="0035765B"/>
    <w:rsid w:val="003605D5"/>
    <w:rsid w:val="00361B78"/>
    <w:rsid w:val="00361EE6"/>
    <w:rsid w:val="0036201E"/>
    <w:rsid w:val="00362B3B"/>
    <w:rsid w:val="00362D77"/>
    <w:rsid w:val="003640A6"/>
    <w:rsid w:val="00364803"/>
    <w:rsid w:val="00364F9E"/>
    <w:rsid w:val="00366AA3"/>
    <w:rsid w:val="00373334"/>
    <w:rsid w:val="0037344F"/>
    <w:rsid w:val="00374596"/>
    <w:rsid w:val="0037512E"/>
    <w:rsid w:val="0037530F"/>
    <w:rsid w:val="00375CBE"/>
    <w:rsid w:val="003762C6"/>
    <w:rsid w:val="00376929"/>
    <w:rsid w:val="00376C43"/>
    <w:rsid w:val="00377D6D"/>
    <w:rsid w:val="003808CC"/>
    <w:rsid w:val="00380ED2"/>
    <w:rsid w:val="003813C9"/>
    <w:rsid w:val="00382199"/>
    <w:rsid w:val="00383254"/>
    <w:rsid w:val="00383264"/>
    <w:rsid w:val="00383A9F"/>
    <w:rsid w:val="00383BF7"/>
    <w:rsid w:val="003842D0"/>
    <w:rsid w:val="0038456B"/>
    <w:rsid w:val="0038613B"/>
    <w:rsid w:val="0038663F"/>
    <w:rsid w:val="003876FE"/>
    <w:rsid w:val="0039057E"/>
    <w:rsid w:val="003910C7"/>
    <w:rsid w:val="003918CB"/>
    <w:rsid w:val="00391BA6"/>
    <w:rsid w:val="003922DE"/>
    <w:rsid w:val="00392D1E"/>
    <w:rsid w:val="00393657"/>
    <w:rsid w:val="00393DB7"/>
    <w:rsid w:val="00393E82"/>
    <w:rsid w:val="00395029"/>
    <w:rsid w:val="003950DF"/>
    <w:rsid w:val="003958F8"/>
    <w:rsid w:val="00395916"/>
    <w:rsid w:val="0039697E"/>
    <w:rsid w:val="00396D38"/>
    <w:rsid w:val="00396DD5"/>
    <w:rsid w:val="003970C3"/>
    <w:rsid w:val="003970D0"/>
    <w:rsid w:val="0039761A"/>
    <w:rsid w:val="00397B63"/>
    <w:rsid w:val="003A0143"/>
    <w:rsid w:val="003A0EAA"/>
    <w:rsid w:val="003A1203"/>
    <w:rsid w:val="003A1451"/>
    <w:rsid w:val="003A2743"/>
    <w:rsid w:val="003A4164"/>
    <w:rsid w:val="003A575E"/>
    <w:rsid w:val="003A5BCF"/>
    <w:rsid w:val="003A6DC3"/>
    <w:rsid w:val="003A71C9"/>
    <w:rsid w:val="003A7272"/>
    <w:rsid w:val="003A756D"/>
    <w:rsid w:val="003A7976"/>
    <w:rsid w:val="003A7C6C"/>
    <w:rsid w:val="003B02EC"/>
    <w:rsid w:val="003B1B26"/>
    <w:rsid w:val="003B1BEE"/>
    <w:rsid w:val="003B265D"/>
    <w:rsid w:val="003B265F"/>
    <w:rsid w:val="003B2A48"/>
    <w:rsid w:val="003B2FA5"/>
    <w:rsid w:val="003B3AF0"/>
    <w:rsid w:val="003B3CE7"/>
    <w:rsid w:val="003B3DB4"/>
    <w:rsid w:val="003B40CF"/>
    <w:rsid w:val="003B423C"/>
    <w:rsid w:val="003B4464"/>
    <w:rsid w:val="003B4585"/>
    <w:rsid w:val="003B4F7E"/>
    <w:rsid w:val="003B53B3"/>
    <w:rsid w:val="003B59F1"/>
    <w:rsid w:val="003B6347"/>
    <w:rsid w:val="003B694E"/>
    <w:rsid w:val="003B7181"/>
    <w:rsid w:val="003B71F6"/>
    <w:rsid w:val="003B7AA9"/>
    <w:rsid w:val="003B7B49"/>
    <w:rsid w:val="003B7F92"/>
    <w:rsid w:val="003C0065"/>
    <w:rsid w:val="003C0155"/>
    <w:rsid w:val="003C04F5"/>
    <w:rsid w:val="003C05CA"/>
    <w:rsid w:val="003C0CD9"/>
    <w:rsid w:val="003C1BBA"/>
    <w:rsid w:val="003C26EE"/>
    <w:rsid w:val="003C28BE"/>
    <w:rsid w:val="003C2915"/>
    <w:rsid w:val="003C2F54"/>
    <w:rsid w:val="003C3195"/>
    <w:rsid w:val="003C33F6"/>
    <w:rsid w:val="003C35B5"/>
    <w:rsid w:val="003C4389"/>
    <w:rsid w:val="003C4522"/>
    <w:rsid w:val="003C4D35"/>
    <w:rsid w:val="003C50CF"/>
    <w:rsid w:val="003C5B4F"/>
    <w:rsid w:val="003C6600"/>
    <w:rsid w:val="003C6BC4"/>
    <w:rsid w:val="003C6CC0"/>
    <w:rsid w:val="003C72FF"/>
    <w:rsid w:val="003C7809"/>
    <w:rsid w:val="003C7D10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BA3"/>
    <w:rsid w:val="003D1D36"/>
    <w:rsid w:val="003D27A0"/>
    <w:rsid w:val="003D2854"/>
    <w:rsid w:val="003D2B30"/>
    <w:rsid w:val="003D328F"/>
    <w:rsid w:val="003D35FF"/>
    <w:rsid w:val="003D3699"/>
    <w:rsid w:val="003D384F"/>
    <w:rsid w:val="003D41C5"/>
    <w:rsid w:val="003D51D1"/>
    <w:rsid w:val="003D52F1"/>
    <w:rsid w:val="003D5522"/>
    <w:rsid w:val="003D583C"/>
    <w:rsid w:val="003D5952"/>
    <w:rsid w:val="003D5ABC"/>
    <w:rsid w:val="003D68B2"/>
    <w:rsid w:val="003D7BEB"/>
    <w:rsid w:val="003D7DEC"/>
    <w:rsid w:val="003E00C0"/>
    <w:rsid w:val="003E0F89"/>
    <w:rsid w:val="003E1571"/>
    <w:rsid w:val="003E1642"/>
    <w:rsid w:val="003E2564"/>
    <w:rsid w:val="003E29A6"/>
    <w:rsid w:val="003E29CF"/>
    <w:rsid w:val="003E3144"/>
    <w:rsid w:val="003E3A86"/>
    <w:rsid w:val="003E3C43"/>
    <w:rsid w:val="003E41BC"/>
    <w:rsid w:val="003E465B"/>
    <w:rsid w:val="003E4935"/>
    <w:rsid w:val="003E5248"/>
    <w:rsid w:val="003E590F"/>
    <w:rsid w:val="003E5DA3"/>
    <w:rsid w:val="003E5FA1"/>
    <w:rsid w:val="003E6307"/>
    <w:rsid w:val="003E6693"/>
    <w:rsid w:val="003E6BE1"/>
    <w:rsid w:val="003F0B16"/>
    <w:rsid w:val="003F19EE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5683"/>
    <w:rsid w:val="003F581D"/>
    <w:rsid w:val="003F5B07"/>
    <w:rsid w:val="003F5FED"/>
    <w:rsid w:val="003F7891"/>
    <w:rsid w:val="003F7AFD"/>
    <w:rsid w:val="003F7DE7"/>
    <w:rsid w:val="00400675"/>
    <w:rsid w:val="00400934"/>
    <w:rsid w:val="00400971"/>
    <w:rsid w:val="00400CB4"/>
    <w:rsid w:val="004014D5"/>
    <w:rsid w:val="004015CD"/>
    <w:rsid w:val="0040196C"/>
    <w:rsid w:val="00403B14"/>
    <w:rsid w:val="00403BD6"/>
    <w:rsid w:val="00403FB8"/>
    <w:rsid w:val="0040456A"/>
    <w:rsid w:val="004049AE"/>
    <w:rsid w:val="00404D8A"/>
    <w:rsid w:val="0040520A"/>
    <w:rsid w:val="00405E3B"/>
    <w:rsid w:val="00406AB8"/>
    <w:rsid w:val="004070F3"/>
    <w:rsid w:val="0040729A"/>
    <w:rsid w:val="00407538"/>
    <w:rsid w:val="00410166"/>
    <w:rsid w:val="00410459"/>
    <w:rsid w:val="0041073F"/>
    <w:rsid w:val="00410A1C"/>
    <w:rsid w:val="00410AC0"/>
    <w:rsid w:val="00410B76"/>
    <w:rsid w:val="00411052"/>
    <w:rsid w:val="0041159A"/>
    <w:rsid w:val="00411B87"/>
    <w:rsid w:val="004125C9"/>
    <w:rsid w:val="00412B50"/>
    <w:rsid w:val="00413063"/>
    <w:rsid w:val="00413EBF"/>
    <w:rsid w:val="004144D6"/>
    <w:rsid w:val="00414E64"/>
    <w:rsid w:val="00416058"/>
    <w:rsid w:val="004169FD"/>
    <w:rsid w:val="00416B27"/>
    <w:rsid w:val="00416F8A"/>
    <w:rsid w:val="00420B9B"/>
    <w:rsid w:val="00420F46"/>
    <w:rsid w:val="00421475"/>
    <w:rsid w:val="00421552"/>
    <w:rsid w:val="00421BC9"/>
    <w:rsid w:val="00422275"/>
    <w:rsid w:val="00422336"/>
    <w:rsid w:val="004225F2"/>
    <w:rsid w:val="004227E0"/>
    <w:rsid w:val="00423018"/>
    <w:rsid w:val="00424491"/>
    <w:rsid w:val="00424815"/>
    <w:rsid w:val="00425DEA"/>
    <w:rsid w:val="004268AF"/>
    <w:rsid w:val="004269F0"/>
    <w:rsid w:val="00426FA2"/>
    <w:rsid w:val="00426FFD"/>
    <w:rsid w:val="004275EE"/>
    <w:rsid w:val="00427B7C"/>
    <w:rsid w:val="00427D82"/>
    <w:rsid w:val="00427F8B"/>
    <w:rsid w:val="0043034A"/>
    <w:rsid w:val="004310D1"/>
    <w:rsid w:val="004310EA"/>
    <w:rsid w:val="004319E8"/>
    <w:rsid w:val="00432493"/>
    <w:rsid w:val="00432998"/>
    <w:rsid w:val="00433298"/>
    <w:rsid w:val="0043367C"/>
    <w:rsid w:val="004359B9"/>
    <w:rsid w:val="00435F16"/>
    <w:rsid w:val="00435F18"/>
    <w:rsid w:val="00436BD4"/>
    <w:rsid w:val="00436FF5"/>
    <w:rsid w:val="00437CE0"/>
    <w:rsid w:val="004401B2"/>
    <w:rsid w:val="004405D7"/>
    <w:rsid w:val="0044093B"/>
    <w:rsid w:val="00440C96"/>
    <w:rsid w:val="00441493"/>
    <w:rsid w:val="00442A37"/>
    <w:rsid w:val="00443078"/>
    <w:rsid w:val="0044329D"/>
    <w:rsid w:val="00444601"/>
    <w:rsid w:val="00444AB8"/>
    <w:rsid w:val="00444FB7"/>
    <w:rsid w:val="004451EB"/>
    <w:rsid w:val="00445564"/>
    <w:rsid w:val="004456F4"/>
    <w:rsid w:val="0044699B"/>
    <w:rsid w:val="00447674"/>
    <w:rsid w:val="00447994"/>
    <w:rsid w:val="0045042C"/>
    <w:rsid w:val="004504BE"/>
    <w:rsid w:val="00450EB9"/>
    <w:rsid w:val="00450EF5"/>
    <w:rsid w:val="00450FA5"/>
    <w:rsid w:val="004516E5"/>
    <w:rsid w:val="00451E21"/>
    <w:rsid w:val="00452425"/>
    <w:rsid w:val="00452503"/>
    <w:rsid w:val="00452C01"/>
    <w:rsid w:val="00452E29"/>
    <w:rsid w:val="00453908"/>
    <w:rsid w:val="004542BF"/>
    <w:rsid w:val="00454BFB"/>
    <w:rsid w:val="0045518D"/>
    <w:rsid w:val="00455F4D"/>
    <w:rsid w:val="0045621A"/>
    <w:rsid w:val="0045745D"/>
    <w:rsid w:val="0046039B"/>
    <w:rsid w:val="00460E2B"/>
    <w:rsid w:val="00461072"/>
    <w:rsid w:val="004613F5"/>
    <w:rsid w:val="00461544"/>
    <w:rsid w:val="00461C6E"/>
    <w:rsid w:val="00461CA2"/>
    <w:rsid w:val="00462043"/>
    <w:rsid w:val="004626A8"/>
    <w:rsid w:val="0046275D"/>
    <w:rsid w:val="00462D54"/>
    <w:rsid w:val="0046390D"/>
    <w:rsid w:val="00463C84"/>
    <w:rsid w:val="0046415E"/>
    <w:rsid w:val="0046419A"/>
    <w:rsid w:val="00465092"/>
    <w:rsid w:val="0046529D"/>
    <w:rsid w:val="004653D1"/>
    <w:rsid w:val="004656FA"/>
    <w:rsid w:val="0046572A"/>
    <w:rsid w:val="00465D9F"/>
    <w:rsid w:val="00466034"/>
    <w:rsid w:val="0046624C"/>
    <w:rsid w:val="0046798B"/>
    <w:rsid w:val="00467CBB"/>
    <w:rsid w:val="00470397"/>
    <w:rsid w:val="004705DC"/>
    <w:rsid w:val="00470971"/>
    <w:rsid w:val="0047097B"/>
    <w:rsid w:val="00472240"/>
    <w:rsid w:val="00473217"/>
    <w:rsid w:val="00473327"/>
    <w:rsid w:val="004742F7"/>
    <w:rsid w:val="004747C7"/>
    <w:rsid w:val="00474903"/>
    <w:rsid w:val="0047558F"/>
    <w:rsid w:val="0047572C"/>
    <w:rsid w:val="0047588C"/>
    <w:rsid w:val="00476633"/>
    <w:rsid w:val="00476FB3"/>
    <w:rsid w:val="00477057"/>
    <w:rsid w:val="00477154"/>
    <w:rsid w:val="004801B0"/>
    <w:rsid w:val="0048071F"/>
    <w:rsid w:val="004808F1"/>
    <w:rsid w:val="00481255"/>
    <w:rsid w:val="0048144E"/>
    <w:rsid w:val="00481978"/>
    <w:rsid w:val="00482285"/>
    <w:rsid w:val="00482691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A2D"/>
    <w:rsid w:val="00487D57"/>
    <w:rsid w:val="00490A7F"/>
    <w:rsid w:val="00491213"/>
    <w:rsid w:val="004919A2"/>
    <w:rsid w:val="00491A5C"/>
    <w:rsid w:val="004929BB"/>
    <w:rsid w:val="00492AFB"/>
    <w:rsid w:val="00492BDE"/>
    <w:rsid w:val="00492CC7"/>
    <w:rsid w:val="00493150"/>
    <w:rsid w:val="004940A9"/>
    <w:rsid w:val="004940AC"/>
    <w:rsid w:val="00494144"/>
    <w:rsid w:val="004941CA"/>
    <w:rsid w:val="0049427A"/>
    <w:rsid w:val="00494993"/>
    <w:rsid w:val="00495394"/>
    <w:rsid w:val="00495667"/>
    <w:rsid w:val="004968F6"/>
    <w:rsid w:val="00496B48"/>
    <w:rsid w:val="0049716B"/>
    <w:rsid w:val="00497730"/>
    <w:rsid w:val="004978F3"/>
    <w:rsid w:val="00497AC9"/>
    <w:rsid w:val="004A1629"/>
    <w:rsid w:val="004A2942"/>
    <w:rsid w:val="004A2BD6"/>
    <w:rsid w:val="004A2FE5"/>
    <w:rsid w:val="004A35FE"/>
    <w:rsid w:val="004A3775"/>
    <w:rsid w:val="004A37BE"/>
    <w:rsid w:val="004A39F2"/>
    <w:rsid w:val="004A3F8D"/>
    <w:rsid w:val="004A44CC"/>
    <w:rsid w:val="004A4752"/>
    <w:rsid w:val="004A4801"/>
    <w:rsid w:val="004A50F6"/>
    <w:rsid w:val="004A547A"/>
    <w:rsid w:val="004A5C97"/>
    <w:rsid w:val="004A669F"/>
    <w:rsid w:val="004A74E5"/>
    <w:rsid w:val="004B00A4"/>
    <w:rsid w:val="004B1341"/>
    <w:rsid w:val="004B1CC5"/>
    <w:rsid w:val="004B24A7"/>
    <w:rsid w:val="004B2B43"/>
    <w:rsid w:val="004B3AE0"/>
    <w:rsid w:val="004B3D47"/>
    <w:rsid w:val="004B5A33"/>
    <w:rsid w:val="004B621A"/>
    <w:rsid w:val="004B6576"/>
    <w:rsid w:val="004C0584"/>
    <w:rsid w:val="004C0D05"/>
    <w:rsid w:val="004C13B5"/>
    <w:rsid w:val="004C14B8"/>
    <w:rsid w:val="004C250E"/>
    <w:rsid w:val="004C3DAA"/>
    <w:rsid w:val="004C4737"/>
    <w:rsid w:val="004C4CDB"/>
    <w:rsid w:val="004C570F"/>
    <w:rsid w:val="004C6056"/>
    <w:rsid w:val="004C7069"/>
    <w:rsid w:val="004C70BA"/>
    <w:rsid w:val="004C71C3"/>
    <w:rsid w:val="004C7A05"/>
    <w:rsid w:val="004D0723"/>
    <w:rsid w:val="004D16F0"/>
    <w:rsid w:val="004D3B05"/>
    <w:rsid w:val="004D3CAA"/>
    <w:rsid w:val="004D4394"/>
    <w:rsid w:val="004D4B2B"/>
    <w:rsid w:val="004D4B31"/>
    <w:rsid w:val="004D508C"/>
    <w:rsid w:val="004D53B0"/>
    <w:rsid w:val="004D61F9"/>
    <w:rsid w:val="004D63DB"/>
    <w:rsid w:val="004D68F6"/>
    <w:rsid w:val="004D70C7"/>
    <w:rsid w:val="004D711C"/>
    <w:rsid w:val="004D7246"/>
    <w:rsid w:val="004D730B"/>
    <w:rsid w:val="004D77AB"/>
    <w:rsid w:val="004D7CA4"/>
    <w:rsid w:val="004E0086"/>
    <w:rsid w:val="004E2BA0"/>
    <w:rsid w:val="004E4003"/>
    <w:rsid w:val="004E5494"/>
    <w:rsid w:val="004E55E1"/>
    <w:rsid w:val="004E5F56"/>
    <w:rsid w:val="004E63B0"/>
    <w:rsid w:val="004E77C1"/>
    <w:rsid w:val="004E78EA"/>
    <w:rsid w:val="004F05B9"/>
    <w:rsid w:val="004F11A0"/>
    <w:rsid w:val="004F1385"/>
    <w:rsid w:val="004F2A24"/>
    <w:rsid w:val="004F2CA9"/>
    <w:rsid w:val="004F3F93"/>
    <w:rsid w:val="004F421B"/>
    <w:rsid w:val="004F4486"/>
    <w:rsid w:val="004F5044"/>
    <w:rsid w:val="004F6AD8"/>
    <w:rsid w:val="004F7674"/>
    <w:rsid w:val="004F7D6A"/>
    <w:rsid w:val="005004AA"/>
    <w:rsid w:val="0050074A"/>
    <w:rsid w:val="00500759"/>
    <w:rsid w:val="0050077C"/>
    <w:rsid w:val="00500FBF"/>
    <w:rsid w:val="00501234"/>
    <w:rsid w:val="005017EB"/>
    <w:rsid w:val="00501ACD"/>
    <w:rsid w:val="005027F4"/>
    <w:rsid w:val="00502C61"/>
    <w:rsid w:val="0050314E"/>
    <w:rsid w:val="005034E6"/>
    <w:rsid w:val="005046A0"/>
    <w:rsid w:val="005046BF"/>
    <w:rsid w:val="005048E8"/>
    <w:rsid w:val="00504935"/>
    <w:rsid w:val="00505471"/>
    <w:rsid w:val="00505AFE"/>
    <w:rsid w:val="00506C22"/>
    <w:rsid w:val="00506F7B"/>
    <w:rsid w:val="00507078"/>
    <w:rsid w:val="005073DD"/>
    <w:rsid w:val="00507EA3"/>
    <w:rsid w:val="005103F9"/>
    <w:rsid w:val="00510858"/>
    <w:rsid w:val="00511004"/>
    <w:rsid w:val="00511910"/>
    <w:rsid w:val="00511D49"/>
    <w:rsid w:val="00511FA6"/>
    <w:rsid w:val="0051229D"/>
    <w:rsid w:val="00512334"/>
    <w:rsid w:val="005136F1"/>
    <w:rsid w:val="00513E0C"/>
    <w:rsid w:val="00514070"/>
    <w:rsid w:val="00514339"/>
    <w:rsid w:val="0051458A"/>
    <w:rsid w:val="00514763"/>
    <w:rsid w:val="00515BBF"/>
    <w:rsid w:val="005161A7"/>
    <w:rsid w:val="0051634D"/>
    <w:rsid w:val="0051678B"/>
    <w:rsid w:val="005177A9"/>
    <w:rsid w:val="00517AC9"/>
    <w:rsid w:val="00517B80"/>
    <w:rsid w:val="00517BAB"/>
    <w:rsid w:val="00520368"/>
    <w:rsid w:val="00522012"/>
    <w:rsid w:val="0052205C"/>
    <w:rsid w:val="0052211A"/>
    <w:rsid w:val="0052217F"/>
    <w:rsid w:val="005228D8"/>
    <w:rsid w:val="00523D15"/>
    <w:rsid w:val="00524F3C"/>
    <w:rsid w:val="00525127"/>
    <w:rsid w:val="005253B3"/>
    <w:rsid w:val="005263E3"/>
    <w:rsid w:val="0052656E"/>
    <w:rsid w:val="00526D47"/>
    <w:rsid w:val="00527030"/>
    <w:rsid w:val="00527426"/>
    <w:rsid w:val="00527A7D"/>
    <w:rsid w:val="005303BD"/>
    <w:rsid w:val="00530757"/>
    <w:rsid w:val="00530F42"/>
    <w:rsid w:val="005314E6"/>
    <w:rsid w:val="005316AA"/>
    <w:rsid w:val="005317A6"/>
    <w:rsid w:val="00531EB7"/>
    <w:rsid w:val="00533360"/>
    <w:rsid w:val="00533F03"/>
    <w:rsid w:val="00534E51"/>
    <w:rsid w:val="0053502A"/>
    <w:rsid w:val="0053586B"/>
    <w:rsid w:val="00535AEB"/>
    <w:rsid w:val="00535BB1"/>
    <w:rsid w:val="00535E75"/>
    <w:rsid w:val="00536746"/>
    <w:rsid w:val="00536FB8"/>
    <w:rsid w:val="00536FEB"/>
    <w:rsid w:val="005378D0"/>
    <w:rsid w:val="00537BBF"/>
    <w:rsid w:val="00540415"/>
    <w:rsid w:val="005404BC"/>
    <w:rsid w:val="00540E40"/>
    <w:rsid w:val="00541A65"/>
    <w:rsid w:val="00541C03"/>
    <w:rsid w:val="0054311B"/>
    <w:rsid w:val="005434C5"/>
    <w:rsid w:val="00543EB5"/>
    <w:rsid w:val="00544071"/>
    <w:rsid w:val="00544E0B"/>
    <w:rsid w:val="005460E4"/>
    <w:rsid w:val="005465E5"/>
    <w:rsid w:val="005472DB"/>
    <w:rsid w:val="00547E18"/>
    <w:rsid w:val="00550C08"/>
    <w:rsid w:val="00550E6F"/>
    <w:rsid w:val="00550FC3"/>
    <w:rsid w:val="005511B3"/>
    <w:rsid w:val="00551326"/>
    <w:rsid w:val="00551E33"/>
    <w:rsid w:val="00552932"/>
    <w:rsid w:val="0055308A"/>
    <w:rsid w:val="005547EB"/>
    <w:rsid w:val="00554A3B"/>
    <w:rsid w:val="00554CD8"/>
    <w:rsid w:val="0055541A"/>
    <w:rsid w:val="005556D1"/>
    <w:rsid w:val="0055627B"/>
    <w:rsid w:val="00556433"/>
    <w:rsid w:val="005568D2"/>
    <w:rsid w:val="00556921"/>
    <w:rsid w:val="00556940"/>
    <w:rsid w:val="00556F54"/>
    <w:rsid w:val="0055702F"/>
    <w:rsid w:val="0055749E"/>
    <w:rsid w:val="00557AE1"/>
    <w:rsid w:val="00557C75"/>
    <w:rsid w:val="005603D1"/>
    <w:rsid w:val="0056044E"/>
    <w:rsid w:val="00560959"/>
    <w:rsid w:val="00560BD9"/>
    <w:rsid w:val="00560CCC"/>
    <w:rsid w:val="00560FA4"/>
    <w:rsid w:val="005612CF"/>
    <w:rsid w:val="00561349"/>
    <w:rsid w:val="00561A34"/>
    <w:rsid w:val="0056289F"/>
    <w:rsid w:val="00563D4B"/>
    <w:rsid w:val="00563E8E"/>
    <w:rsid w:val="00563FFF"/>
    <w:rsid w:val="00564903"/>
    <w:rsid w:val="005655CD"/>
    <w:rsid w:val="00566B85"/>
    <w:rsid w:val="0056744D"/>
    <w:rsid w:val="00567753"/>
    <w:rsid w:val="00570CD1"/>
    <w:rsid w:val="00571273"/>
    <w:rsid w:val="005717AF"/>
    <w:rsid w:val="00572556"/>
    <w:rsid w:val="00572A24"/>
    <w:rsid w:val="00572D30"/>
    <w:rsid w:val="00573856"/>
    <w:rsid w:val="00575879"/>
    <w:rsid w:val="005764AB"/>
    <w:rsid w:val="00576E74"/>
    <w:rsid w:val="005778AB"/>
    <w:rsid w:val="005809D1"/>
    <w:rsid w:val="00580D75"/>
    <w:rsid w:val="00580E52"/>
    <w:rsid w:val="0058166A"/>
    <w:rsid w:val="00581FC7"/>
    <w:rsid w:val="005825C8"/>
    <w:rsid w:val="00582AFF"/>
    <w:rsid w:val="00583BEB"/>
    <w:rsid w:val="0058413B"/>
    <w:rsid w:val="00584327"/>
    <w:rsid w:val="00584863"/>
    <w:rsid w:val="00584CB8"/>
    <w:rsid w:val="00584EC7"/>
    <w:rsid w:val="00584FE2"/>
    <w:rsid w:val="00585556"/>
    <w:rsid w:val="005859E8"/>
    <w:rsid w:val="00585D65"/>
    <w:rsid w:val="00585F8E"/>
    <w:rsid w:val="00586356"/>
    <w:rsid w:val="00586363"/>
    <w:rsid w:val="005865A5"/>
    <w:rsid w:val="00586B12"/>
    <w:rsid w:val="0058757C"/>
    <w:rsid w:val="005875F7"/>
    <w:rsid w:val="00587FBA"/>
    <w:rsid w:val="00590A94"/>
    <w:rsid w:val="005912D4"/>
    <w:rsid w:val="005916F2"/>
    <w:rsid w:val="00593075"/>
    <w:rsid w:val="005937A0"/>
    <w:rsid w:val="00594662"/>
    <w:rsid w:val="005954BA"/>
    <w:rsid w:val="0059566D"/>
    <w:rsid w:val="005958E9"/>
    <w:rsid w:val="005958F9"/>
    <w:rsid w:val="0059620C"/>
    <w:rsid w:val="00596415"/>
    <w:rsid w:val="0059656C"/>
    <w:rsid w:val="00596BEC"/>
    <w:rsid w:val="00597072"/>
    <w:rsid w:val="0059740C"/>
    <w:rsid w:val="0059772D"/>
    <w:rsid w:val="005A1170"/>
    <w:rsid w:val="005A19DC"/>
    <w:rsid w:val="005A201C"/>
    <w:rsid w:val="005A2710"/>
    <w:rsid w:val="005A28DE"/>
    <w:rsid w:val="005A3147"/>
    <w:rsid w:val="005A3B53"/>
    <w:rsid w:val="005A4366"/>
    <w:rsid w:val="005A4C7E"/>
    <w:rsid w:val="005A73D6"/>
    <w:rsid w:val="005A7D9A"/>
    <w:rsid w:val="005A7E70"/>
    <w:rsid w:val="005B0379"/>
    <w:rsid w:val="005B16C4"/>
    <w:rsid w:val="005B16F2"/>
    <w:rsid w:val="005B18C0"/>
    <w:rsid w:val="005B22D4"/>
    <w:rsid w:val="005B2D34"/>
    <w:rsid w:val="005B3033"/>
    <w:rsid w:val="005B3A84"/>
    <w:rsid w:val="005B4474"/>
    <w:rsid w:val="005B4C4D"/>
    <w:rsid w:val="005B59A7"/>
    <w:rsid w:val="005B5CBF"/>
    <w:rsid w:val="005B5D58"/>
    <w:rsid w:val="005B6414"/>
    <w:rsid w:val="005B7109"/>
    <w:rsid w:val="005B7D7F"/>
    <w:rsid w:val="005C032A"/>
    <w:rsid w:val="005C0557"/>
    <w:rsid w:val="005C0C43"/>
    <w:rsid w:val="005C0F38"/>
    <w:rsid w:val="005C12D9"/>
    <w:rsid w:val="005C1474"/>
    <w:rsid w:val="005C20AA"/>
    <w:rsid w:val="005C248C"/>
    <w:rsid w:val="005C2648"/>
    <w:rsid w:val="005C3668"/>
    <w:rsid w:val="005C3716"/>
    <w:rsid w:val="005C3843"/>
    <w:rsid w:val="005C3FDB"/>
    <w:rsid w:val="005C5463"/>
    <w:rsid w:val="005C563A"/>
    <w:rsid w:val="005C67A9"/>
    <w:rsid w:val="005C719F"/>
    <w:rsid w:val="005C7A48"/>
    <w:rsid w:val="005C7AF4"/>
    <w:rsid w:val="005C7B61"/>
    <w:rsid w:val="005D192A"/>
    <w:rsid w:val="005D1B69"/>
    <w:rsid w:val="005D24C9"/>
    <w:rsid w:val="005D2797"/>
    <w:rsid w:val="005D3017"/>
    <w:rsid w:val="005D400E"/>
    <w:rsid w:val="005D4764"/>
    <w:rsid w:val="005D4A8D"/>
    <w:rsid w:val="005D6605"/>
    <w:rsid w:val="005D67B2"/>
    <w:rsid w:val="005D729C"/>
    <w:rsid w:val="005D7582"/>
    <w:rsid w:val="005D75ED"/>
    <w:rsid w:val="005D7891"/>
    <w:rsid w:val="005D79D1"/>
    <w:rsid w:val="005D7A1A"/>
    <w:rsid w:val="005D7E67"/>
    <w:rsid w:val="005E051F"/>
    <w:rsid w:val="005E0A45"/>
    <w:rsid w:val="005E33B6"/>
    <w:rsid w:val="005E44E3"/>
    <w:rsid w:val="005E461E"/>
    <w:rsid w:val="005E494D"/>
    <w:rsid w:val="005E4AC1"/>
    <w:rsid w:val="005E5534"/>
    <w:rsid w:val="005E630B"/>
    <w:rsid w:val="005E63F8"/>
    <w:rsid w:val="005E660E"/>
    <w:rsid w:val="005E6A9D"/>
    <w:rsid w:val="005E7249"/>
    <w:rsid w:val="005E7564"/>
    <w:rsid w:val="005F0321"/>
    <w:rsid w:val="005F0DB3"/>
    <w:rsid w:val="005F0F33"/>
    <w:rsid w:val="005F16EB"/>
    <w:rsid w:val="005F5020"/>
    <w:rsid w:val="005F545B"/>
    <w:rsid w:val="005F5CE0"/>
    <w:rsid w:val="005F69BF"/>
    <w:rsid w:val="005F7486"/>
    <w:rsid w:val="005F7AD5"/>
    <w:rsid w:val="005F7D3A"/>
    <w:rsid w:val="005F7E64"/>
    <w:rsid w:val="00600513"/>
    <w:rsid w:val="006008B2"/>
    <w:rsid w:val="00600988"/>
    <w:rsid w:val="00600ACE"/>
    <w:rsid w:val="00600D6C"/>
    <w:rsid w:val="006015CA"/>
    <w:rsid w:val="00601898"/>
    <w:rsid w:val="006018A4"/>
    <w:rsid w:val="006020F2"/>
    <w:rsid w:val="0060287A"/>
    <w:rsid w:val="006029DA"/>
    <w:rsid w:val="0060322E"/>
    <w:rsid w:val="00603DC1"/>
    <w:rsid w:val="0060430E"/>
    <w:rsid w:val="00604377"/>
    <w:rsid w:val="00604B5C"/>
    <w:rsid w:val="00604F6C"/>
    <w:rsid w:val="00604FDE"/>
    <w:rsid w:val="006051BA"/>
    <w:rsid w:val="0060541D"/>
    <w:rsid w:val="006054E9"/>
    <w:rsid w:val="00605E05"/>
    <w:rsid w:val="006066C6"/>
    <w:rsid w:val="00606C36"/>
    <w:rsid w:val="006073B8"/>
    <w:rsid w:val="00607BE7"/>
    <w:rsid w:val="00610586"/>
    <w:rsid w:val="00610963"/>
    <w:rsid w:val="00611214"/>
    <w:rsid w:val="00611557"/>
    <w:rsid w:val="0061164D"/>
    <w:rsid w:val="00612561"/>
    <w:rsid w:val="006125E9"/>
    <w:rsid w:val="00612C7C"/>
    <w:rsid w:val="006140D9"/>
    <w:rsid w:val="00614B95"/>
    <w:rsid w:val="00615578"/>
    <w:rsid w:val="00617345"/>
    <w:rsid w:val="0061744B"/>
    <w:rsid w:val="006179DD"/>
    <w:rsid w:val="00620787"/>
    <w:rsid w:val="006214E1"/>
    <w:rsid w:val="00622288"/>
    <w:rsid w:val="0062297C"/>
    <w:rsid w:val="00622F7A"/>
    <w:rsid w:val="0062349F"/>
    <w:rsid w:val="0062363C"/>
    <w:rsid w:val="00624B0A"/>
    <w:rsid w:val="006251A7"/>
    <w:rsid w:val="0062622B"/>
    <w:rsid w:val="00626830"/>
    <w:rsid w:val="00630338"/>
    <w:rsid w:val="006303E7"/>
    <w:rsid w:val="00630755"/>
    <w:rsid w:val="00630853"/>
    <w:rsid w:val="00630C98"/>
    <w:rsid w:val="00630DA8"/>
    <w:rsid w:val="00631040"/>
    <w:rsid w:val="00632D8C"/>
    <w:rsid w:val="0063350C"/>
    <w:rsid w:val="0063367F"/>
    <w:rsid w:val="00633860"/>
    <w:rsid w:val="0063440E"/>
    <w:rsid w:val="0063479E"/>
    <w:rsid w:val="006347A4"/>
    <w:rsid w:val="00636221"/>
    <w:rsid w:val="00636B77"/>
    <w:rsid w:val="00636EAC"/>
    <w:rsid w:val="006370DF"/>
    <w:rsid w:val="006403CE"/>
    <w:rsid w:val="00640738"/>
    <w:rsid w:val="00642009"/>
    <w:rsid w:val="0064287D"/>
    <w:rsid w:val="00643454"/>
    <w:rsid w:val="0064440D"/>
    <w:rsid w:val="006455AC"/>
    <w:rsid w:val="0064621F"/>
    <w:rsid w:val="006471B0"/>
    <w:rsid w:val="0064750A"/>
    <w:rsid w:val="00647EA6"/>
    <w:rsid w:val="006504D2"/>
    <w:rsid w:val="00652043"/>
    <w:rsid w:val="006520A9"/>
    <w:rsid w:val="0065214B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5BB9"/>
    <w:rsid w:val="00656272"/>
    <w:rsid w:val="00660409"/>
    <w:rsid w:val="00660B18"/>
    <w:rsid w:val="00660FFC"/>
    <w:rsid w:val="00663426"/>
    <w:rsid w:val="00663B8D"/>
    <w:rsid w:val="006642E6"/>
    <w:rsid w:val="0066615B"/>
    <w:rsid w:val="006661CB"/>
    <w:rsid w:val="00666387"/>
    <w:rsid w:val="0066725C"/>
    <w:rsid w:val="0067092B"/>
    <w:rsid w:val="00671168"/>
    <w:rsid w:val="00671D7D"/>
    <w:rsid w:val="00672523"/>
    <w:rsid w:val="00672CA5"/>
    <w:rsid w:val="00673579"/>
    <w:rsid w:val="00673883"/>
    <w:rsid w:val="00674066"/>
    <w:rsid w:val="00675A17"/>
    <w:rsid w:val="00675F70"/>
    <w:rsid w:val="006773BB"/>
    <w:rsid w:val="00677492"/>
    <w:rsid w:val="006778E2"/>
    <w:rsid w:val="006805B7"/>
    <w:rsid w:val="0068087A"/>
    <w:rsid w:val="006818F9"/>
    <w:rsid w:val="006821B8"/>
    <w:rsid w:val="00682657"/>
    <w:rsid w:val="00682BBD"/>
    <w:rsid w:val="00682FC0"/>
    <w:rsid w:val="00683A3F"/>
    <w:rsid w:val="00683AB7"/>
    <w:rsid w:val="00683D6C"/>
    <w:rsid w:val="00683F4A"/>
    <w:rsid w:val="006845F5"/>
    <w:rsid w:val="006849C6"/>
    <w:rsid w:val="00684A9A"/>
    <w:rsid w:val="00684F25"/>
    <w:rsid w:val="00685652"/>
    <w:rsid w:val="00685FC9"/>
    <w:rsid w:val="00686441"/>
    <w:rsid w:val="00686C56"/>
    <w:rsid w:val="00687A3B"/>
    <w:rsid w:val="006904B8"/>
    <w:rsid w:val="00691099"/>
    <w:rsid w:val="00691BEE"/>
    <w:rsid w:val="006924D5"/>
    <w:rsid w:val="00693A8C"/>
    <w:rsid w:val="00694821"/>
    <w:rsid w:val="006948F7"/>
    <w:rsid w:val="00694B10"/>
    <w:rsid w:val="00694C78"/>
    <w:rsid w:val="00695BB1"/>
    <w:rsid w:val="00695D10"/>
    <w:rsid w:val="006963E7"/>
    <w:rsid w:val="0069678C"/>
    <w:rsid w:val="00696A98"/>
    <w:rsid w:val="00696C66"/>
    <w:rsid w:val="00697E9E"/>
    <w:rsid w:val="006A089B"/>
    <w:rsid w:val="006A0CE1"/>
    <w:rsid w:val="006A0CFC"/>
    <w:rsid w:val="006A1BFE"/>
    <w:rsid w:val="006A2949"/>
    <w:rsid w:val="006A2A34"/>
    <w:rsid w:val="006A2F34"/>
    <w:rsid w:val="006A327B"/>
    <w:rsid w:val="006A3D7B"/>
    <w:rsid w:val="006A3F7D"/>
    <w:rsid w:val="006A4ADB"/>
    <w:rsid w:val="006A4B0C"/>
    <w:rsid w:val="006A4F16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1FD"/>
    <w:rsid w:val="006B277D"/>
    <w:rsid w:val="006B2E09"/>
    <w:rsid w:val="006B4071"/>
    <w:rsid w:val="006B438F"/>
    <w:rsid w:val="006B44AE"/>
    <w:rsid w:val="006B4752"/>
    <w:rsid w:val="006B559D"/>
    <w:rsid w:val="006B5786"/>
    <w:rsid w:val="006B5BF6"/>
    <w:rsid w:val="006B5D67"/>
    <w:rsid w:val="006B6286"/>
    <w:rsid w:val="006B6448"/>
    <w:rsid w:val="006B6A88"/>
    <w:rsid w:val="006B6AB0"/>
    <w:rsid w:val="006B6FF9"/>
    <w:rsid w:val="006B72CF"/>
    <w:rsid w:val="006B78CA"/>
    <w:rsid w:val="006B793F"/>
    <w:rsid w:val="006C0C27"/>
    <w:rsid w:val="006C1659"/>
    <w:rsid w:val="006C1782"/>
    <w:rsid w:val="006C1811"/>
    <w:rsid w:val="006C1E28"/>
    <w:rsid w:val="006C1EA0"/>
    <w:rsid w:val="006C2241"/>
    <w:rsid w:val="006C3E09"/>
    <w:rsid w:val="006C4023"/>
    <w:rsid w:val="006C4494"/>
    <w:rsid w:val="006C4C9C"/>
    <w:rsid w:val="006C4EF9"/>
    <w:rsid w:val="006C623E"/>
    <w:rsid w:val="006C6348"/>
    <w:rsid w:val="006C6BBF"/>
    <w:rsid w:val="006C6F10"/>
    <w:rsid w:val="006C7317"/>
    <w:rsid w:val="006C7516"/>
    <w:rsid w:val="006C75D8"/>
    <w:rsid w:val="006C7C47"/>
    <w:rsid w:val="006D07C8"/>
    <w:rsid w:val="006D0916"/>
    <w:rsid w:val="006D0D8D"/>
    <w:rsid w:val="006D2745"/>
    <w:rsid w:val="006D2C64"/>
    <w:rsid w:val="006D38FC"/>
    <w:rsid w:val="006D3DD8"/>
    <w:rsid w:val="006D41A7"/>
    <w:rsid w:val="006D4795"/>
    <w:rsid w:val="006D520A"/>
    <w:rsid w:val="006D6687"/>
    <w:rsid w:val="006D67F4"/>
    <w:rsid w:val="006D685C"/>
    <w:rsid w:val="006D6DCA"/>
    <w:rsid w:val="006D77B1"/>
    <w:rsid w:val="006D791F"/>
    <w:rsid w:val="006D79C6"/>
    <w:rsid w:val="006E023B"/>
    <w:rsid w:val="006E034E"/>
    <w:rsid w:val="006E0CDC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251"/>
    <w:rsid w:val="006E4324"/>
    <w:rsid w:val="006E470B"/>
    <w:rsid w:val="006E4A6C"/>
    <w:rsid w:val="006E4B25"/>
    <w:rsid w:val="006E53F8"/>
    <w:rsid w:val="006E5FBA"/>
    <w:rsid w:val="006E6471"/>
    <w:rsid w:val="006E6A08"/>
    <w:rsid w:val="006E7536"/>
    <w:rsid w:val="006E7EB3"/>
    <w:rsid w:val="006F146B"/>
    <w:rsid w:val="006F1544"/>
    <w:rsid w:val="006F1801"/>
    <w:rsid w:val="006F1900"/>
    <w:rsid w:val="006F2192"/>
    <w:rsid w:val="006F292A"/>
    <w:rsid w:val="006F3AB3"/>
    <w:rsid w:val="006F3C90"/>
    <w:rsid w:val="006F3D20"/>
    <w:rsid w:val="006F4111"/>
    <w:rsid w:val="006F45DB"/>
    <w:rsid w:val="006F4DD7"/>
    <w:rsid w:val="006F5844"/>
    <w:rsid w:val="006F5FC6"/>
    <w:rsid w:val="006F673A"/>
    <w:rsid w:val="006F69DD"/>
    <w:rsid w:val="006F6CCC"/>
    <w:rsid w:val="006F6F52"/>
    <w:rsid w:val="006F7E42"/>
    <w:rsid w:val="00700CDD"/>
    <w:rsid w:val="007017FC"/>
    <w:rsid w:val="00701E14"/>
    <w:rsid w:val="00703989"/>
    <w:rsid w:val="00703AB5"/>
    <w:rsid w:val="00704557"/>
    <w:rsid w:val="0070494F"/>
    <w:rsid w:val="007049C9"/>
    <w:rsid w:val="00704AA1"/>
    <w:rsid w:val="00705207"/>
    <w:rsid w:val="007059BE"/>
    <w:rsid w:val="00706246"/>
    <w:rsid w:val="00706A09"/>
    <w:rsid w:val="00706A62"/>
    <w:rsid w:val="0070799D"/>
    <w:rsid w:val="007103B4"/>
    <w:rsid w:val="0071082E"/>
    <w:rsid w:val="007108A7"/>
    <w:rsid w:val="00710B81"/>
    <w:rsid w:val="00711C5A"/>
    <w:rsid w:val="007131DD"/>
    <w:rsid w:val="00713443"/>
    <w:rsid w:val="00713AC8"/>
    <w:rsid w:val="007145D8"/>
    <w:rsid w:val="007146D2"/>
    <w:rsid w:val="00714E81"/>
    <w:rsid w:val="007156C6"/>
    <w:rsid w:val="00715DDB"/>
    <w:rsid w:val="0071616B"/>
    <w:rsid w:val="00717918"/>
    <w:rsid w:val="007205DA"/>
    <w:rsid w:val="00720FAB"/>
    <w:rsid w:val="00721CBC"/>
    <w:rsid w:val="00721CFB"/>
    <w:rsid w:val="00721F45"/>
    <w:rsid w:val="00722425"/>
    <w:rsid w:val="00722794"/>
    <w:rsid w:val="00722EC5"/>
    <w:rsid w:val="00722FFA"/>
    <w:rsid w:val="0072397B"/>
    <w:rsid w:val="00724B09"/>
    <w:rsid w:val="00725B38"/>
    <w:rsid w:val="00726786"/>
    <w:rsid w:val="00726AC9"/>
    <w:rsid w:val="0072740E"/>
    <w:rsid w:val="0073030D"/>
    <w:rsid w:val="00730A10"/>
    <w:rsid w:val="00732AE7"/>
    <w:rsid w:val="0073393E"/>
    <w:rsid w:val="0073456F"/>
    <w:rsid w:val="00735B71"/>
    <w:rsid w:val="00735BCC"/>
    <w:rsid w:val="007367AD"/>
    <w:rsid w:val="00736BAA"/>
    <w:rsid w:val="00737206"/>
    <w:rsid w:val="0073727C"/>
    <w:rsid w:val="00740BF3"/>
    <w:rsid w:val="00740CB8"/>
    <w:rsid w:val="00740D24"/>
    <w:rsid w:val="0074130C"/>
    <w:rsid w:val="00741715"/>
    <w:rsid w:val="00741FDD"/>
    <w:rsid w:val="0074236A"/>
    <w:rsid w:val="00742E21"/>
    <w:rsid w:val="0074349D"/>
    <w:rsid w:val="00744A7D"/>
    <w:rsid w:val="00744F0B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589"/>
    <w:rsid w:val="00750FC7"/>
    <w:rsid w:val="0075193E"/>
    <w:rsid w:val="00751F92"/>
    <w:rsid w:val="00752405"/>
    <w:rsid w:val="007524E0"/>
    <w:rsid w:val="0075285B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E62"/>
    <w:rsid w:val="00764149"/>
    <w:rsid w:val="00764282"/>
    <w:rsid w:val="00764D2B"/>
    <w:rsid w:val="007655FD"/>
    <w:rsid w:val="007663BF"/>
    <w:rsid w:val="007664A9"/>
    <w:rsid w:val="0076789D"/>
    <w:rsid w:val="00770098"/>
    <w:rsid w:val="00770352"/>
    <w:rsid w:val="00770946"/>
    <w:rsid w:val="00770CC5"/>
    <w:rsid w:val="00771130"/>
    <w:rsid w:val="007720E1"/>
    <w:rsid w:val="00772363"/>
    <w:rsid w:val="00772FE7"/>
    <w:rsid w:val="00774662"/>
    <w:rsid w:val="00774F12"/>
    <w:rsid w:val="007751A8"/>
    <w:rsid w:val="00775319"/>
    <w:rsid w:val="00775DA4"/>
    <w:rsid w:val="007760FB"/>
    <w:rsid w:val="00776300"/>
    <w:rsid w:val="00776FBD"/>
    <w:rsid w:val="00776FD9"/>
    <w:rsid w:val="00777021"/>
    <w:rsid w:val="0078133A"/>
    <w:rsid w:val="00781601"/>
    <w:rsid w:val="00781886"/>
    <w:rsid w:val="00783528"/>
    <w:rsid w:val="00783888"/>
    <w:rsid w:val="007847F8"/>
    <w:rsid w:val="00785B7A"/>
    <w:rsid w:val="00785EB1"/>
    <w:rsid w:val="00786E9F"/>
    <w:rsid w:val="00787126"/>
    <w:rsid w:val="007871AB"/>
    <w:rsid w:val="007903C4"/>
    <w:rsid w:val="007907DC"/>
    <w:rsid w:val="00791F20"/>
    <w:rsid w:val="0079218F"/>
    <w:rsid w:val="00792987"/>
    <w:rsid w:val="007930A1"/>
    <w:rsid w:val="00793224"/>
    <w:rsid w:val="007948F5"/>
    <w:rsid w:val="00794AA9"/>
    <w:rsid w:val="00795839"/>
    <w:rsid w:val="00795F21"/>
    <w:rsid w:val="00796829"/>
    <w:rsid w:val="007975A6"/>
    <w:rsid w:val="007975CD"/>
    <w:rsid w:val="007A0209"/>
    <w:rsid w:val="007A07CF"/>
    <w:rsid w:val="007A0AFB"/>
    <w:rsid w:val="007A0DF1"/>
    <w:rsid w:val="007A17F2"/>
    <w:rsid w:val="007A20C2"/>
    <w:rsid w:val="007A21D1"/>
    <w:rsid w:val="007A3088"/>
    <w:rsid w:val="007A3F0B"/>
    <w:rsid w:val="007A51D8"/>
    <w:rsid w:val="007A5FC6"/>
    <w:rsid w:val="007A6768"/>
    <w:rsid w:val="007A6CE5"/>
    <w:rsid w:val="007A6E28"/>
    <w:rsid w:val="007A6E63"/>
    <w:rsid w:val="007A730B"/>
    <w:rsid w:val="007A742B"/>
    <w:rsid w:val="007A75BF"/>
    <w:rsid w:val="007A75D4"/>
    <w:rsid w:val="007A7673"/>
    <w:rsid w:val="007A7C73"/>
    <w:rsid w:val="007B0474"/>
    <w:rsid w:val="007B1099"/>
    <w:rsid w:val="007B1788"/>
    <w:rsid w:val="007B21F6"/>
    <w:rsid w:val="007B2FDF"/>
    <w:rsid w:val="007B3319"/>
    <w:rsid w:val="007B48A8"/>
    <w:rsid w:val="007B4C0B"/>
    <w:rsid w:val="007B5469"/>
    <w:rsid w:val="007B56DD"/>
    <w:rsid w:val="007B5EF8"/>
    <w:rsid w:val="007B604D"/>
    <w:rsid w:val="007B6BBA"/>
    <w:rsid w:val="007B6E22"/>
    <w:rsid w:val="007B7176"/>
    <w:rsid w:val="007B725D"/>
    <w:rsid w:val="007B741F"/>
    <w:rsid w:val="007B76E7"/>
    <w:rsid w:val="007C0580"/>
    <w:rsid w:val="007C086E"/>
    <w:rsid w:val="007C0FAB"/>
    <w:rsid w:val="007C211A"/>
    <w:rsid w:val="007C2E9D"/>
    <w:rsid w:val="007C314C"/>
    <w:rsid w:val="007C324F"/>
    <w:rsid w:val="007C34AB"/>
    <w:rsid w:val="007C36D8"/>
    <w:rsid w:val="007C44C1"/>
    <w:rsid w:val="007C541D"/>
    <w:rsid w:val="007C5E3A"/>
    <w:rsid w:val="007C603B"/>
    <w:rsid w:val="007C6322"/>
    <w:rsid w:val="007C6A7B"/>
    <w:rsid w:val="007C7F1E"/>
    <w:rsid w:val="007D075E"/>
    <w:rsid w:val="007D0AB7"/>
    <w:rsid w:val="007D1FEC"/>
    <w:rsid w:val="007D2427"/>
    <w:rsid w:val="007D395D"/>
    <w:rsid w:val="007D3B55"/>
    <w:rsid w:val="007D4883"/>
    <w:rsid w:val="007D5B1E"/>
    <w:rsid w:val="007D5EFC"/>
    <w:rsid w:val="007D62F7"/>
    <w:rsid w:val="007D6519"/>
    <w:rsid w:val="007D65CF"/>
    <w:rsid w:val="007D7A32"/>
    <w:rsid w:val="007D7C60"/>
    <w:rsid w:val="007E03A8"/>
    <w:rsid w:val="007E18A5"/>
    <w:rsid w:val="007E193E"/>
    <w:rsid w:val="007E21F0"/>
    <w:rsid w:val="007E2267"/>
    <w:rsid w:val="007E4903"/>
    <w:rsid w:val="007E564B"/>
    <w:rsid w:val="007E5B54"/>
    <w:rsid w:val="007E62E6"/>
    <w:rsid w:val="007E70A3"/>
    <w:rsid w:val="007E7A44"/>
    <w:rsid w:val="007E7BF4"/>
    <w:rsid w:val="007F0D8C"/>
    <w:rsid w:val="007F0FEF"/>
    <w:rsid w:val="007F147B"/>
    <w:rsid w:val="007F18E8"/>
    <w:rsid w:val="007F30AE"/>
    <w:rsid w:val="007F393B"/>
    <w:rsid w:val="007F3B36"/>
    <w:rsid w:val="007F3FBB"/>
    <w:rsid w:val="007F4EBE"/>
    <w:rsid w:val="007F6421"/>
    <w:rsid w:val="007F67F2"/>
    <w:rsid w:val="007F6C9D"/>
    <w:rsid w:val="007F74AF"/>
    <w:rsid w:val="007F77B1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5A78"/>
    <w:rsid w:val="008062EF"/>
    <w:rsid w:val="008065C7"/>
    <w:rsid w:val="008066C2"/>
    <w:rsid w:val="00807388"/>
    <w:rsid w:val="008074A9"/>
    <w:rsid w:val="0080771F"/>
    <w:rsid w:val="008108A9"/>
    <w:rsid w:val="00812BD7"/>
    <w:rsid w:val="00812DE7"/>
    <w:rsid w:val="008149B0"/>
    <w:rsid w:val="00815630"/>
    <w:rsid w:val="00815A82"/>
    <w:rsid w:val="008162DE"/>
    <w:rsid w:val="008165C2"/>
    <w:rsid w:val="0081663A"/>
    <w:rsid w:val="00816723"/>
    <w:rsid w:val="00820830"/>
    <w:rsid w:val="00820AC2"/>
    <w:rsid w:val="00820CF3"/>
    <w:rsid w:val="00821173"/>
    <w:rsid w:val="00821B58"/>
    <w:rsid w:val="0082259E"/>
    <w:rsid w:val="008226FE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E88"/>
    <w:rsid w:val="00827829"/>
    <w:rsid w:val="00827E8E"/>
    <w:rsid w:val="00830DFF"/>
    <w:rsid w:val="008311AE"/>
    <w:rsid w:val="008323D8"/>
    <w:rsid w:val="00832C9B"/>
    <w:rsid w:val="008337F1"/>
    <w:rsid w:val="00834044"/>
    <w:rsid w:val="0083490C"/>
    <w:rsid w:val="0083520B"/>
    <w:rsid w:val="00835812"/>
    <w:rsid w:val="00835959"/>
    <w:rsid w:val="008361B5"/>
    <w:rsid w:val="00836FED"/>
    <w:rsid w:val="00837779"/>
    <w:rsid w:val="008400C3"/>
    <w:rsid w:val="00840411"/>
    <w:rsid w:val="00840C99"/>
    <w:rsid w:val="00840E04"/>
    <w:rsid w:val="00840FB7"/>
    <w:rsid w:val="00841319"/>
    <w:rsid w:val="008419FD"/>
    <w:rsid w:val="00842117"/>
    <w:rsid w:val="0084239F"/>
    <w:rsid w:val="00843639"/>
    <w:rsid w:val="008444B7"/>
    <w:rsid w:val="008448F6"/>
    <w:rsid w:val="00844F18"/>
    <w:rsid w:val="0084542D"/>
    <w:rsid w:val="008455E1"/>
    <w:rsid w:val="0084647D"/>
    <w:rsid w:val="00846924"/>
    <w:rsid w:val="00850055"/>
    <w:rsid w:val="00850C2F"/>
    <w:rsid w:val="00850FFA"/>
    <w:rsid w:val="00851CFB"/>
    <w:rsid w:val="0085264F"/>
    <w:rsid w:val="00852A8C"/>
    <w:rsid w:val="0085300F"/>
    <w:rsid w:val="0085334B"/>
    <w:rsid w:val="00853426"/>
    <w:rsid w:val="0085362C"/>
    <w:rsid w:val="00853CA2"/>
    <w:rsid w:val="008543CD"/>
    <w:rsid w:val="008552FC"/>
    <w:rsid w:val="00855404"/>
    <w:rsid w:val="008558E2"/>
    <w:rsid w:val="00855A51"/>
    <w:rsid w:val="00856173"/>
    <w:rsid w:val="00856CC7"/>
    <w:rsid w:val="0085708E"/>
    <w:rsid w:val="00857554"/>
    <w:rsid w:val="00857E4D"/>
    <w:rsid w:val="00857F2C"/>
    <w:rsid w:val="00860640"/>
    <w:rsid w:val="00862144"/>
    <w:rsid w:val="00862519"/>
    <w:rsid w:val="00862C2B"/>
    <w:rsid w:val="008646C0"/>
    <w:rsid w:val="008655CB"/>
    <w:rsid w:val="00865A34"/>
    <w:rsid w:val="0086643C"/>
    <w:rsid w:val="00866513"/>
    <w:rsid w:val="00866542"/>
    <w:rsid w:val="0086784A"/>
    <w:rsid w:val="00870FE1"/>
    <w:rsid w:val="0087150D"/>
    <w:rsid w:val="00871DFA"/>
    <w:rsid w:val="00872A11"/>
    <w:rsid w:val="00873263"/>
    <w:rsid w:val="0087443B"/>
    <w:rsid w:val="008748F9"/>
    <w:rsid w:val="008757D3"/>
    <w:rsid w:val="008761F8"/>
    <w:rsid w:val="00876373"/>
    <w:rsid w:val="00876B9E"/>
    <w:rsid w:val="00876D4D"/>
    <w:rsid w:val="008770A5"/>
    <w:rsid w:val="008812FF"/>
    <w:rsid w:val="00881C27"/>
    <w:rsid w:val="008821E9"/>
    <w:rsid w:val="008823DA"/>
    <w:rsid w:val="008824AE"/>
    <w:rsid w:val="00882977"/>
    <w:rsid w:val="00882FB7"/>
    <w:rsid w:val="00883C4F"/>
    <w:rsid w:val="00884AC8"/>
    <w:rsid w:val="0088552C"/>
    <w:rsid w:val="0088565A"/>
    <w:rsid w:val="0088618D"/>
    <w:rsid w:val="008868AA"/>
    <w:rsid w:val="008870AC"/>
    <w:rsid w:val="0088753B"/>
    <w:rsid w:val="00887A18"/>
    <w:rsid w:val="00887A9F"/>
    <w:rsid w:val="00887BEC"/>
    <w:rsid w:val="00887C6E"/>
    <w:rsid w:val="00887E06"/>
    <w:rsid w:val="00887E26"/>
    <w:rsid w:val="0089093D"/>
    <w:rsid w:val="008919C0"/>
    <w:rsid w:val="00894420"/>
    <w:rsid w:val="00894F0B"/>
    <w:rsid w:val="008960F7"/>
    <w:rsid w:val="00897F7C"/>
    <w:rsid w:val="008A01D4"/>
    <w:rsid w:val="008A0225"/>
    <w:rsid w:val="008A026B"/>
    <w:rsid w:val="008A0547"/>
    <w:rsid w:val="008A089B"/>
    <w:rsid w:val="008A125C"/>
    <w:rsid w:val="008A134E"/>
    <w:rsid w:val="008A39B4"/>
    <w:rsid w:val="008A46BE"/>
    <w:rsid w:val="008A4990"/>
    <w:rsid w:val="008A4F48"/>
    <w:rsid w:val="008A4FA1"/>
    <w:rsid w:val="008A5026"/>
    <w:rsid w:val="008A5F4A"/>
    <w:rsid w:val="008A65C4"/>
    <w:rsid w:val="008A759F"/>
    <w:rsid w:val="008B022F"/>
    <w:rsid w:val="008B10FE"/>
    <w:rsid w:val="008B1418"/>
    <w:rsid w:val="008B1B7E"/>
    <w:rsid w:val="008B3417"/>
    <w:rsid w:val="008B3834"/>
    <w:rsid w:val="008B38FB"/>
    <w:rsid w:val="008B39D9"/>
    <w:rsid w:val="008B3A73"/>
    <w:rsid w:val="008B3CAA"/>
    <w:rsid w:val="008B3E06"/>
    <w:rsid w:val="008B3F3C"/>
    <w:rsid w:val="008B49E4"/>
    <w:rsid w:val="008B4C71"/>
    <w:rsid w:val="008B5E75"/>
    <w:rsid w:val="008B6214"/>
    <w:rsid w:val="008B674F"/>
    <w:rsid w:val="008B681D"/>
    <w:rsid w:val="008B6E0F"/>
    <w:rsid w:val="008B702E"/>
    <w:rsid w:val="008B727C"/>
    <w:rsid w:val="008B7B38"/>
    <w:rsid w:val="008C0A03"/>
    <w:rsid w:val="008C1285"/>
    <w:rsid w:val="008C20BB"/>
    <w:rsid w:val="008C2E67"/>
    <w:rsid w:val="008C31BB"/>
    <w:rsid w:val="008C42D9"/>
    <w:rsid w:val="008C59DA"/>
    <w:rsid w:val="008C61FE"/>
    <w:rsid w:val="008C62D5"/>
    <w:rsid w:val="008C71C6"/>
    <w:rsid w:val="008C7345"/>
    <w:rsid w:val="008D0F46"/>
    <w:rsid w:val="008D11F2"/>
    <w:rsid w:val="008D1D8D"/>
    <w:rsid w:val="008D232B"/>
    <w:rsid w:val="008D25A0"/>
    <w:rsid w:val="008D2BD0"/>
    <w:rsid w:val="008D3B08"/>
    <w:rsid w:val="008D5126"/>
    <w:rsid w:val="008D5170"/>
    <w:rsid w:val="008D5C57"/>
    <w:rsid w:val="008D627C"/>
    <w:rsid w:val="008D663E"/>
    <w:rsid w:val="008D7085"/>
    <w:rsid w:val="008D70EF"/>
    <w:rsid w:val="008D7519"/>
    <w:rsid w:val="008D76CA"/>
    <w:rsid w:val="008E007B"/>
    <w:rsid w:val="008E00AB"/>
    <w:rsid w:val="008E0424"/>
    <w:rsid w:val="008E0B50"/>
    <w:rsid w:val="008E16CF"/>
    <w:rsid w:val="008E17DF"/>
    <w:rsid w:val="008E1CD1"/>
    <w:rsid w:val="008E235A"/>
    <w:rsid w:val="008E289E"/>
    <w:rsid w:val="008E2F76"/>
    <w:rsid w:val="008E36E4"/>
    <w:rsid w:val="008E36F5"/>
    <w:rsid w:val="008E3842"/>
    <w:rsid w:val="008E3DDC"/>
    <w:rsid w:val="008E3E21"/>
    <w:rsid w:val="008E4827"/>
    <w:rsid w:val="008E487F"/>
    <w:rsid w:val="008E4ACC"/>
    <w:rsid w:val="008E4CEC"/>
    <w:rsid w:val="008E5DDB"/>
    <w:rsid w:val="008E62AD"/>
    <w:rsid w:val="008E7540"/>
    <w:rsid w:val="008E7E4A"/>
    <w:rsid w:val="008F121E"/>
    <w:rsid w:val="008F1524"/>
    <w:rsid w:val="008F31D7"/>
    <w:rsid w:val="008F3D55"/>
    <w:rsid w:val="008F4356"/>
    <w:rsid w:val="008F4357"/>
    <w:rsid w:val="008F453D"/>
    <w:rsid w:val="008F4B39"/>
    <w:rsid w:val="008F51FA"/>
    <w:rsid w:val="008F562D"/>
    <w:rsid w:val="008F5BCE"/>
    <w:rsid w:val="008F661C"/>
    <w:rsid w:val="008F6C74"/>
    <w:rsid w:val="008F733B"/>
    <w:rsid w:val="008F7732"/>
    <w:rsid w:val="009006CA"/>
    <w:rsid w:val="00900843"/>
    <w:rsid w:val="009009A8"/>
    <w:rsid w:val="00900F86"/>
    <w:rsid w:val="00900FE9"/>
    <w:rsid w:val="009019C0"/>
    <w:rsid w:val="00902387"/>
    <w:rsid w:val="00902EB3"/>
    <w:rsid w:val="009034E9"/>
    <w:rsid w:val="00903925"/>
    <w:rsid w:val="009040E5"/>
    <w:rsid w:val="009045F9"/>
    <w:rsid w:val="00904ACC"/>
    <w:rsid w:val="009051FC"/>
    <w:rsid w:val="0090624C"/>
    <w:rsid w:val="00906D7E"/>
    <w:rsid w:val="00907354"/>
    <w:rsid w:val="00907469"/>
    <w:rsid w:val="00907CC7"/>
    <w:rsid w:val="0091040E"/>
    <w:rsid w:val="0091241A"/>
    <w:rsid w:val="00912ADE"/>
    <w:rsid w:val="00912C36"/>
    <w:rsid w:val="00912CB7"/>
    <w:rsid w:val="00912D81"/>
    <w:rsid w:val="00913029"/>
    <w:rsid w:val="009133FD"/>
    <w:rsid w:val="00914654"/>
    <w:rsid w:val="00914864"/>
    <w:rsid w:val="009153CE"/>
    <w:rsid w:val="00915563"/>
    <w:rsid w:val="00915B74"/>
    <w:rsid w:val="00915C32"/>
    <w:rsid w:val="009169E1"/>
    <w:rsid w:val="009171F5"/>
    <w:rsid w:val="0091753A"/>
    <w:rsid w:val="0092032B"/>
    <w:rsid w:val="00920660"/>
    <w:rsid w:val="00920719"/>
    <w:rsid w:val="00921141"/>
    <w:rsid w:val="00921E08"/>
    <w:rsid w:val="00922512"/>
    <w:rsid w:val="00922A73"/>
    <w:rsid w:val="0092443F"/>
    <w:rsid w:val="009249E7"/>
    <w:rsid w:val="00925790"/>
    <w:rsid w:val="009257FD"/>
    <w:rsid w:val="00925898"/>
    <w:rsid w:val="00926300"/>
    <w:rsid w:val="00926F16"/>
    <w:rsid w:val="00927E9B"/>
    <w:rsid w:val="0093074B"/>
    <w:rsid w:val="00930AD3"/>
    <w:rsid w:val="00930FC7"/>
    <w:rsid w:val="009318EF"/>
    <w:rsid w:val="009319FF"/>
    <w:rsid w:val="00932980"/>
    <w:rsid w:val="00933228"/>
    <w:rsid w:val="00933809"/>
    <w:rsid w:val="0093474A"/>
    <w:rsid w:val="00934AB6"/>
    <w:rsid w:val="00935007"/>
    <w:rsid w:val="0093560E"/>
    <w:rsid w:val="009366B4"/>
    <w:rsid w:val="00936759"/>
    <w:rsid w:val="00936FC9"/>
    <w:rsid w:val="0093736B"/>
    <w:rsid w:val="009379D9"/>
    <w:rsid w:val="0094010D"/>
    <w:rsid w:val="0094021E"/>
    <w:rsid w:val="0094090B"/>
    <w:rsid w:val="00941062"/>
    <w:rsid w:val="00941297"/>
    <w:rsid w:val="00941D38"/>
    <w:rsid w:val="00942312"/>
    <w:rsid w:val="009436F6"/>
    <w:rsid w:val="00943F82"/>
    <w:rsid w:val="0094452B"/>
    <w:rsid w:val="00944550"/>
    <w:rsid w:val="0094498A"/>
    <w:rsid w:val="00945009"/>
    <w:rsid w:val="00945EEF"/>
    <w:rsid w:val="009465E8"/>
    <w:rsid w:val="0094668A"/>
    <w:rsid w:val="00946DBC"/>
    <w:rsid w:val="009477D4"/>
    <w:rsid w:val="00947DCA"/>
    <w:rsid w:val="009500BB"/>
    <w:rsid w:val="009507AC"/>
    <w:rsid w:val="009509D2"/>
    <w:rsid w:val="009515AC"/>
    <w:rsid w:val="00951A46"/>
    <w:rsid w:val="00952610"/>
    <w:rsid w:val="0095310D"/>
    <w:rsid w:val="00953F73"/>
    <w:rsid w:val="00953FD0"/>
    <w:rsid w:val="00954582"/>
    <w:rsid w:val="009552CB"/>
    <w:rsid w:val="0095628B"/>
    <w:rsid w:val="009564AF"/>
    <w:rsid w:val="00956600"/>
    <w:rsid w:val="00957870"/>
    <w:rsid w:val="00960538"/>
    <w:rsid w:val="009611C0"/>
    <w:rsid w:val="00961554"/>
    <w:rsid w:val="009618CC"/>
    <w:rsid w:val="009625ED"/>
    <w:rsid w:val="00963D42"/>
    <w:rsid w:val="00963EEA"/>
    <w:rsid w:val="009641F5"/>
    <w:rsid w:val="00964E80"/>
    <w:rsid w:val="00965DD2"/>
    <w:rsid w:val="00966A9B"/>
    <w:rsid w:val="00967109"/>
    <w:rsid w:val="00967747"/>
    <w:rsid w:val="00970BED"/>
    <w:rsid w:val="00970C43"/>
    <w:rsid w:val="00970F18"/>
    <w:rsid w:val="009711C6"/>
    <w:rsid w:val="009720CD"/>
    <w:rsid w:val="00973764"/>
    <w:rsid w:val="00974B90"/>
    <w:rsid w:val="00974E64"/>
    <w:rsid w:val="00975442"/>
    <w:rsid w:val="00975601"/>
    <w:rsid w:val="00975BF4"/>
    <w:rsid w:val="009765FC"/>
    <w:rsid w:val="009775E1"/>
    <w:rsid w:val="00977E94"/>
    <w:rsid w:val="00980234"/>
    <w:rsid w:val="0098077B"/>
    <w:rsid w:val="00980C91"/>
    <w:rsid w:val="00980E30"/>
    <w:rsid w:val="0098120D"/>
    <w:rsid w:val="00983D97"/>
    <w:rsid w:val="00983EB7"/>
    <w:rsid w:val="00984011"/>
    <w:rsid w:val="009841E5"/>
    <w:rsid w:val="009853C0"/>
    <w:rsid w:val="00986D61"/>
    <w:rsid w:val="00986FC3"/>
    <w:rsid w:val="009872AB"/>
    <w:rsid w:val="0098761C"/>
    <w:rsid w:val="00990BF0"/>
    <w:rsid w:val="00990F4B"/>
    <w:rsid w:val="009910FA"/>
    <w:rsid w:val="00993183"/>
    <w:rsid w:val="009932C8"/>
    <w:rsid w:val="00993D17"/>
    <w:rsid w:val="009946A4"/>
    <w:rsid w:val="00994823"/>
    <w:rsid w:val="00994E20"/>
    <w:rsid w:val="0099512E"/>
    <w:rsid w:val="00995393"/>
    <w:rsid w:val="009953C9"/>
    <w:rsid w:val="00996A83"/>
    <w:rsid w:val="009978CF"/>
    <w:rsid w:val="00997AC9"/>
    <w:rsid w:val="009A060A"/>
    <w:rsid w:val="009A0AAB"/>
    <w:rsid w:val="009A1308"/>
    <w:rsid w:val="009A1B9A"/>
    <w:rsid w:val="009A2615"/>
    <w:rsid w:val="009A2CBC"/>
    <w:rsid w:val="009A34EB"/>
    <w:rsid w:val="009A3CA1"/>
    <w:rsid w:val="009A4922"/>
    <w:rsid w:val="009A55F8"/>
    <w:rsid w:val="009A6B62"/>
    <w:rsid w:val="009A6D2C"/>
    <w:rsid w:val="009A72F8"/>
    <w:rsid w:val="009A7449"/>
    <w:rsid w:val="009A7748"/>
    <w:rsid w:val="009A78BE"/>
    <w:rsid w:val="009B1C19"/>
    <w:rsid w:val="009B2054"/>
    <w:rsid w:val="009B2C94"/>
    <w:rsid w:val="009B309A"/>
    <w:rsid w:val="009B30D2"/>
    <w:rsid w:val="009B3530"/>
    <w:rsid w:val="009B3579"/>
    <w:rsid w:val="009B3A0D"/>
    <w:rsid w:val="009B549B"/>
    <w:rsid w:val="009B59A1"/>
    <w:rsid w:val="009B5A89"/>
    <w:rsid w:val="009B5E17"/>
    <w:rsid w:val="009B718B"/>
    <w:rsid w:val="009B761A"/>
    <w:rsid w:val="009B7745"/>
    <w:rsid w:val="009B7BED"/>
    <w:rsid w:val="009C0189"/>
    <w:rsid w:val="009C08B0"/>
    <w:rsid w:val="009C09F0"/>
    <w:rsid w:val="009C11BD"/>
    <w:rsid w:val="009C11E7"/>
    <w:rsid w:val="009C1281"/>
    <w:rsid w:val="009C14DC"/>
    <w:rsid w:val="009C1E1D"/>
    <w:rsid w:val="009C22AF"/>
    <w:rsid w:val="009C275F"/>
    <w:rsid w:val="009C298F"/>
    <w:rsid w:val="009C2D1D"/>
    <w:rsid w:val="009C334E"/>
    <w:rsid w:val="009C3CE4"/>
    <w:rsid w:val="009C3F05"/>
    <w:rsid w:val="009C437D"/>
    <w:rsid w:val="009C63C9"/>
    <w:rsid w:val="009C6904"/>
    <w:rsid w:val="009C6E0D"/>
    <w:rsid w:val="009C74AA"/>
    <w:rsid w:val="009C76D7"/>
    <w:rsid w:val="009C7EC1"/>
    <w:rsid w:val="009D1C54"/>
    <w:rsid w:val="009D20B8"/>
    <w:rsid w:val="009D2501"/>
    <w:rsid w:val="009D25C6"/>
    <w:rsid w:val="009D2795"/>
    <w:rsid w:val="009D2A1B"/>
    <w:rsid w:val="009D2D81"/>
    <w:rsid w:val="009D31E2"/>
    <w:rsid w:val="009D33F4"/>
    <w:rsid w:val="009D363F"/>
    <w:rsid w:val="009D3ABE"/>
    <w:rsid w:val="009D3C89"/>
    <w:rsid w:val="009D50E9"/>
    <w:rsid w:val="009D52E8"/>
    <w:rsid w:val="009D5548"/>
    <w:rsid w:val="009D5FDA"/>
    <w:rsid w:val="009D678F"/>
    <w:rsid w:val="009D6867"/>
    <w:rsid w:val="009D707D"/>
    <w:rsid w:val="009D747F"/>
    <w:rsid w:val="009D7EF3"/>
    <w:rsid w:val="009E0996"/>
    <w:rsid w:val="009E0E22"/>
    <w:rsid w:val="009E16F8"/>
    <w:rsid w:val="009E173A"/>
    <w:rsid w:val="009E2072"/>
    <w:rsid w:val="009E243A"/>
    <w:rsid w:val="009E293E"/>
    <w:rsid w:val="009E2DCC"/>
    <w:rsid w:val="009E34D3"/>
    <w:rsid w:val="009E3A07"/>
    <w:rsid w:val="009E4B88"/>
    <w:rsid w:val="009E4CF7"/>
    <w:rsid w:val="009E5255"/>
    <w:rsid w:val="009E549E"/>
    <w:rsid w:val="009E566F"/>
    <w:rsid w:val="009E6710"/>
    <w:rsid w:val="009E7B43"/>
    <w:rsid w:val="009F0395"/>
    <w:rsid w:val="009F14FF"/>
    <w:rsid w:val="009F1558"/>
    <w:rsid w:val="009F1C9D"/>
    <w:rsid w:val="009F1F5B"/>
    <w:rsid w:val="009F2755"/>
    <w:rsid w:val="009F2B13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9BA"/>
    <w:rsid w:val="009F6EAA"/>
    <w:rsid w:val="009F7113"/>
    <w:rsid w:val="009F723D"/>
    <w:rsid w:val="00A0097C"/>
    <w:rsid w:val="00A0144A"/>
    <w:rsid w:val="00A015D8"/>
    <w:rsid w:val="00A01FBE"/>
    <w:rsid w:val="00A0224D"/>
    <w:rsid w:val="00A025B4"/>
    <w:rsid w:val="00A041F4"/>
    <w:rsid w:val="00A0444A"/>
    <w:rsid w:val="00A05B94"/>
    <w:rsid w:val="00A07147"/>
    <w:rsid w:val="00A072E8"/>
    <w:rsid w:val="00A073FA"/>
    <w:rsid w:val="00A0745E"/>
    <w:rsid w:val="00A07886"/>
    <w:rsid w:val="00A07A43"/>
    <w:rsid w:val="00A07B77"/>
    <w:rsid w:val="00A07C7D"/>
    <w:rsid w:val="00A07CBC"/>
    <w:rsid w:val="00A07D19"/>
    <w:rsid w:val="00A11DC4"/>
    <w:rsid w:val="00A121C9"/>
    <w:rsid w:val="00A1248F"/>
    <w:rsid w:val="00A1278B"/>
    <w:rsid w:val="00A12A7E"/>
    <w:rsid w:val="00A138CC"/>
    <w:rsid w:val="00A13F8F"/>
    <w:rsid w:val="00A15984"/>
    <w:rsid w:val="00A15BB0"/>
    <w:rsid w:val="00A161C6"/>
    <w:rsid w:val="00A170EA"/>
    <w:rsid w:val="00A20405"/>
    <w:rsid w:val="00A2096D"/>
    <w:rsid w:val="00A21104"/>
    <w:rsid w:val="00A220CB"/>
    <w:rsid w:val="00A2234E"/>
    <w:rsid w:val="00A223CB"/>
    <w:rsid w:val="00A224D0"/>
    <w:rsid w:val="00A22AB0"/>
    <w:rsid w:val="00A23EE6"/>
    <w:rsid w:val="00A23F1D"/>
    <w:rsid w:val="00A24536"/>
    <w:rsid w:val="00A24BB2"/>
    <w:rsid w:val="00A2507A"/>
    <w:rsid w:val="00A2559F"/>
    <w:rsid w:val="00A25821"/>
    <w:rsid w:val="00A267D6"/>
    <w:rsid w:val="00A27578"/>
    <w:rsid w:val="00A27F87"/>
    <w:rsid w:val="00A3151E"/>
    <w:rsid w:val="00A31544"/>
    <w:rsid w:val="00A31582"/>
    <w:rsid w:val="00A32018"/>
    <w:rsid w:val="00A33250"/>
    <w:rsid w:val="00A3335B"/>
    <w:rsid w:val="00A3510C"/>
    <w:rsid w:val="00A3544D"/>
    <w:rsid w:val="00A35A29"/>
    <w:rsid w:val="00A35F4E"/>
    <w:rsid w:val="00A35F69"/>
    <w:rsid w:val="00A36739"/>
    <w:rsid w:val="00A368C0"/>
    <w:rsid w:val="00A369C3"/>
    <w:rsid w:val="00A36ADD"/>
    <w:rsid w:val="00A37A4C"/>
    <w:rsid w:val="00A40DD0"/>
    <w:rsid w:val="00A4142C"/>
    <w:rsid w:val="00A41D5C"/>
    <w:rsid w:val="00A41DFE"/>
    <w:rsid w:val="00A421BD"/>
    <w:rsid w:val="00A42B05"/>
    <w:rsid w:val="00A42EB3"/>
    <w:rsid w:val="00A44236"/>
    <w:rsid w:val="00A445FE"/>
    <w:rsid w:val="00A4540B"/>
    <w:rsid w:val="00A45DAE"/>
    <w:rsid w:val="00A461F6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1099"/>
    <w:rsid w:val="00A61938"/>
    <w:rsid w:val="00A620A5"/>
    <w:rsid w:val="00A62184"/>
    <w:rsid w:val="00A62BD7"/>
    <w:rsid w:val="00A62E23"/>
    <w:rsid w:val="00A6319F"/>
    <w:rsid w:val="00A6384F"/>
    <w:rsid w:val="00A638B1"/>
    <w:rsid w:val="00A64A7A"/>
    <w:rsid w:val="00A64DDF"/>
    <w:rsid w:val="00A6688D"/>
    <w:rsid w:val="00A70087"/>
    <w:rsid w:val="00A7170A"/>
    <w:rsid w:val="00A72270"/>
    <w:rsid w:val="00A726D4"/>
    <w:rsid w:val="00A72921"/>
    <w:rsid w:val="00A73DA5"/>
    <w:rsid w:val="00A74824"/>
    <w:rsid w:val="00A74DCA"/>
    <w:rsid w:val="00A767C8"/>
    <w:rsid w:val="00A769D3"/>
    <w:rsid w:val="00A76F57"/>
    <w:rsid w:val="00A7711C"/>
    <w:rsid w:val="00A77257"/>
    <w:rsid w:val="00A80581"/>
    <w:rsid w:val="00A812ED"/>
    <w:rsid w:val="00A81DB3"/>
    <w:rsid w:val="00A82604"/>
    <w:rsid w:val="00A83DC5"/>
    <w:rsid w:val="00A84220"/>
    <w:rsid w:val="00A8578D"/>
    <w:rsid w:val="00A865A1"/>
    <w:rsid w:val="00A86E7F"/>
    <w:rsid w:val="00A87FFD"/>
    <w:rsid w:val="00A9012E"/>
    <w:rsid w:val="00A90399"/>
    <w:rsid w:val="00A9127C"/>
    <w:rsid w:val="00A9209D"/>
    <w:rsid w:val="00A9295C"/>
    <w:rsid w:val="00A93164"/>
    <w:rsid w:val="00A931ED"/>
    <w:rsid w:val="00A9356D"/>
    <w:rsid w:val="00A935BD"/>
    <w:rsid w:val="00A93748"/>
    <w:rsid w:val="00A93861"/>
    <w:rsid w:val="00A93C0E"/>
    <w:rsid w:val="00A95F8D"/>
    <w:rsid w:val="00A9626F"/>
    <w:rsid w:val="00A965CB"/>
    <w:rsid w:val="00A96907"/>
    <w:rsid w:val="00A96E8C"/>
    <w:rsid w:val="00A97656"/>
    <w:rsid w:val="00A97EF0"/>
    <w:rsid w:val="00AA0EFC"/>
    <w:rsid w:val="00AA25B1"/>
    <w:rsid w:val="00AA3881"/>
    <w:rsid w:val="00AA3D35"/>
    <w:rsid w:val="00AA3D4B"/>
    <w:rsid w:val="00AA4071"/>
    <w:rsid w:val="00AA47D3"/>
    <w:rsid w:val="00AA48DD"/>
    <w:rsid w:val="00AA4C61"/>
    <w:rsid w:val="00AA4E23"/>
    <w:rsid w:val="00AA50A0"/>
    <w:rsid w:val="00AA5401"/>
    <w:rsid w:val="00AA5B4D"/>
    <w:rsid w:val="00AA6451"/>
    <w:rsid w:val="00AA647E"/>
    <w:rsid w:val="00AA6B24"/>
    <w:rsid w:val="00AA72D5"/>
    <w:rsid w:val="00AA75EA"/>
    <w:rsid w:val="00AA7864"/>
    <w:rsid w:val="00AB0B8E"/>
    <w:rsid w:val="00AB0CD3"/>
    <w:rsid w:val="00AB156B"/>
    <w:rsid w:val="00AB22CE"/>
    <w:rsid w:val="00AB27A7"/>
    <w:rsid w:val="00AB31A9"/>
    <w:rsid w:val="00AB3A25"/>
    <w:rsid w:val="00AB3A9D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E27"/>
    <w:rsid w:val="00AC143F"/>
    <w:rsid w:val="00AC1CE8"/>
    <w:rsid w:val="00AC5576"/>
    <w:rsid w:val="00AC5C91"/>
    <w:rsid w:val="00AC5EAC"/>
    <w:rsid w:val="00AC60F8"/>
    <w:rsid w:val="00AC6A8E"/>
    <w:rsid w:val="00AC736F"/>
    <w:rsid w:val="00AD0029"/>
    <w:rsid w:val="00AD08A6"/>
    <w:rsid w:val="00AD0A9A"/>
    <w:rsid w:val="00AD1FE5"/>
    <w:rsid w:val="00AD2364"/>
    <w:rsid w:val="00AD244F"/>
    <w:rsid w:val="00AD2785"/>
    <w:rsid w:val="00AD286C"/>
    <w:rsid w:val="00AD2DC3"/>
    <w:rsid w:val="00AD38A8"/>
    <w:rsid w:val="00AD3B73"/>
    <w:rsid w:val="00AD46FE"/>
    <w:rsid w:val="00AD4713"/>
    <w:rsid w:val="00AD49B2"/>
    <w:rsid w:val="00AD5F13"/>
    <w:rsid w:val="00AD5F3F"/>
    <w:rsid w:val="00AD6419"/>
    <w:rsid w:val="00AD71CF"/>
    <w:rsid w:val="00AD7623"/>
    <w:rsid w:val="00AE03E1"/>
    <w:rsid w:val="00AE04B6"/>
    <w:rsid w:val="00AE0766"/>
    <w:rsid w:val="00AE09C7"/>
    <w:rsid w:val="00AE0C16"/>
    <w:rsid w:val="00AE0D38"/>
    <w:rsid w:val="00AE1D2F"/>
    <w:rsid w:val="00AE23B2"/>
    <w:rsid w:val="00AE2B98"/>
    <w:rsid w:val="00AE335B"/>
    <w:rsid w:val="00AE3485"/>
    <w:rsid w:val="00AE3949"/>
    <w:rsid w:val="00AE492D"/>
    <w:rsid w:val="00AE4974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19C8"/>
    <w:rsid w:val="00AF28CB"/>
    <w:rsid w:val="00AF2B79"/>
    <w:rsid w:val="00AF4208"/>
    <w:rsid w:val="00AF5739"/>
    <w:rsid w:val="00AF5B04"/>
    <w:rsid w:val="00AF5FBD"/>
    <w:rsid w:val="00AF655E"/>
    <w:rsid w:val="00AF7254"/>
    <w:rsid w:val="00B00D6D"/>
    <w:rsid w:val="00B01E12"/>
    <w:rsid w:val="00B023B9"/>
    <w:rsid w:val="00B027AD"/>
    <w:rsid w:val="00B027C8"/>
    <w:rsid w:val="00B02AE0"/>
    <w:rsid w:val="00B0392E"/>
    <w:rsid w:val="00B041E9"/>
    <w:rsid w:val="00B042A4"/>
    <w:rsid w:val="00B046CD"/>
    <w:rsid w:val="00B047DE"/>
    <w:rsid w:val="00B0500B"/>
    <w:rsid w:val="00B05F5D"/>
    <w:rsid w:val="00B0674B"/>
    <w:rsid w:val="00B0714E"/>
    <w:rsid w:val="00B0757B"/>
    <w:rsid w:val="00B079B5"/>
    <w:rsid w:val="00B07B67"/>
    <w:rsid w:val="00B12985"/>
    <w:rsid w:val="00B130AF"/>
    <w:rsid w:val="00B13468"/>
    <w:rsid w:val="00B14680"/>
    <w:rsid w:val="00B14762"/>
    <w:rsid w:val="00B147B9"/>
    <w:rsid w:val="00B14822"/>
    <w:rsid w:val="00B15E90"/>
    <w:rsid w:val="00B16883"/>
    <w:rsid w:val="00B16933"/>
    <w:rsid w:val="00B16AA9"/>
    <w:rsid w:val="00B171F3"/>
    <w:rsid w:val="00B17C23"/>
    <w:rsid w:val="00B2090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14F"/>
    <w:rsid w:val="00B2627D"/>
    <w:rsid w:val="00B262D8"/>
    <w:rsid w:val="00B263C6"/>
    <w:rsid w:val="00B273B2"/>
    <w:rsid w:val="00B27B9A"/>
    <w:rsid w:val="00B305FB"/>
    <w:rsid w:val="00B30E34"/>
    <w:rsid w:val="00B31010"/>
    <w:rsid w:val="00B31309"/>
    <w:rsid w:val="00B31B3D"/>
    <w:rsid w:val="00B31C84"/>
    <w:rsid w:val="00B31DEE"/>
    <w:rsid w:val="00B31EDE"/>
    <w:rsid w:val="00B32340"/>
    <w:rsid w:val="00B324B0"/>
    <w:rsid w:val="00B336A7"/>
    <w:rsid w:val="00B33B7C"/>
    <w:rsid w:val="00B34587"/>
    <w:rsid w:val="00B35023"/>
    <w:rsid w:val="00B357EB"/>
    <w:rsid w:val="00B367CB"/>
    <w:rsid w:val="00B36AF8"/>
    <w:rsid w:val="00B3744A"/>
    <w:rsid w:val="00B3785A"/>
    <w:rsid w:val="00B40218"/>
    <w:rsid w:val="00B40506"/>
    <w:rsid w:val="00B410A8"/>
    <w:rsid w:val="00B41540"/>
    <w:rsid w:val="00B41EB6"/>
    <w:rsid w:val="00B42C49"/>
    <w:rsid w:val="00B431F4"/>
    <w:rsid w:val="00B4400C"/>
    <w:rsid w:val="00B451C4"/>
    <w:rsid w:val="00B456ED"/>
    <w:rsid w:val="00B46493"/>
    <w:rsid w:val="00B46D4C"/>
    <w:rsid w:val="00B504E3"/>
    <w:rsid w:val="00B50B1F"/>
    <w:rsid w:val="00B51A40"/>
    <w:rsid w:val="00B52DF0"/>
    <w:rsid w:val="00B545EB"/>
    <w:rsid w:val="00B55137"/>
    <w:rsid w:val="00B5536F"/>
    <w:rsid w:val="00B55F75"/>
    <w:rsid w:val="00B56087"/>
    <w:rsid w:val="00B5611F"/>
    <w:rsid w:val="00B56AB6"/>
    <w:rsid w:val="00B5765A"/>
    <w:rsid w:val="00B57A07"/>
    <w:rsid w:val="00B57A16"/>
    <w:rsid w:val="00B57B3A"/>
    <w:rsid w:val="00B57BF8"/>
    <w:rsid w:val="00B57DD1"/>
    <w:rsid w:val="00B60185"/>
    <w:rsid w:val="00B604D4"/>
    <w:rsid w:val="00B60F33"/>
    <w:rsid w:val="00B610F3"/>
    <w:rsid w:val="00B611AE"/>
    <w:rsid w:val="00B61BC5"/>
    <w:rsid w:val="00B61D80"/>
    <w:rsid w:val="00B6220D"/>
    <w:rsid w:val="00B63713"/>
    <w:rsid w:val="00B63A25"/>
    <w:rsid w:val="00B64086"/>
    <w:rsid w:val="00B6486C"/>
    <w:rsid w:val="00B65FF0"/>
    <w:rsid w:val="00B66874"/>
    <w:rsid w:val="00B66C1F"/>
    <w:rsid w:val="00B6705A"/>
    <w:rsid w:val="00B6728B"/>
    <w:rsid w:val="00B674F9"/>
    <w:rsid w:val="00B6761F"/>
    <w:rsid w:val="00B679CA"/>
    <w:rsid w:val="00B67E7F"/>
    <w:rsid w:val="00B7092B"/>
    <w:rsid w:val="00B7158D"/>
    <w:rsid w:val="00B71B30"/>
    <w:rsid w:val="00B71BFF"/>
    <w:rsid w:val="00B71C97"/>
    <w:rsid w:val="00B7382E"/>
    <w:rsid w:val="00B7418E"/>
    <w:rsid w:val="00B74A1C"/>
    <w:rsid w:val="00B74DCE"/>
    <w:rsid w:val="00B7536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121"/>
    <w:rsid w:val="00B84362"/>
    <w:rsid w:val="00B848F6"/>
    <w:rsid w:val="00B84E91"/>
    <w:rsid w:val="00B84FCE"/>
    <w:rsid w:val="00B85670"/>
    <w:rsid w:val="00B85BB6"/>
    <w:rsid w:val="00B87A5C"/>
    <w:rsid w:val="00B87BA5"/>
    <w:rsid w:val="00B925BF"/>
    <w:rsid w:val="00B927A6"/>
    <w:rsid w:val="00B928FC"/>
    <w:rsid w:val="00B92BF4"/>
    <w:rsid w:val="00B92CA4"/>
    <w:rsid w:val="00B92D9A"/>
    <w:rsid w:val="00B949E2"/>
    <w:rsid w:val="00B95289"/>
    <w:rsid w:val="00B95C29"/>
    <w:rsid w:val="00B961D3"/>
    <w:rsid w:val="00B965FE"/>
    <w:rsid w:val="00B96B4A"/>
    <w:rsid w:val="00B96C2A"/>
    <w:rsid w:val="00B97220"/>
    <w:rsid w:val="00B973EE"/>
    <w:rsid w:val="00B97468"/>
    <w:rsid w:val="00B9762F"/>
    <w:rsid w:val="00BA1808"/>
    <w:rsid w:val="00BA1EBA"/>
    <w:rsid w:val="00BA20D3"/>
    <w:rsid w:val="00BA248B"/>
    <w:rsid w:val="00BA26D4"/>
    <w:rsid w:val="00BA2D4F"/>
    <w:rsid w:val="00BA33E4"/>
    <w:rsid w:val="00BA41E4"/>
    <w:rsid w:val="00BA423E"/>
    <w:rsid w:val="00BA43A1"/>
    <w:rsid w:val="00BA4C60"/>
    <w:rsid w:val="00BA577A"/>
    <w:rsid w:val="00BA6B99"/>
    <w:rsid w:val="00BA6CCE"/>
    <w:rsid w:val="00BA6CDB"/>
    <w:rsid w:val="00BA6E8E"/>
    <w:rsid w:val="00BA7157"/>
    <w:rsid w:val="00BA79F7"/>
    <w:rsid w:val="00BA7D23"/>
    <w:rsid w:val="00BA7E9D"/>
    <w:rsid w:val="00BB16C4"/>
    <w:rsid w:val="00BB1D72"/>
    <w:rsid w:val="00BB1FF0"/>
    <w:rsid w:val="00BB3171"/>
    <w:rsid w:val="00BB3E28"/>
    <w:rsid w:val="00BB405C"/>
    <w:rsid w:val="00BB40E5"/>
    <w:rsid w:val="00BB45BA"/>
    <w:rsid w:val="00BB5B37"/>
    <w:rsid w:val="00BB5B80"/>
    <w:rsid w:val="00BB5E4D"/>
    <w:rsid w:val="00BB60CB"/>
    <w:rsid w:val="00BB6772"/>
    <w:rsid w:val="00BB6E92"/>
    <w:rsid w:val="00BC0C35"/>
    <w:rsid w:val="00BC120C"/>
    <w:rsid w:val="00BC148A"/>
    <w:rsid w:val="00BC1A7D"/>
    <w:rsid w:val="00BC1F29"/>
    <w:rsid w:val="00BC23A2"/>
    <w:rsid w:val="00BC2441"/>
    <w:rsid w:val="00BC27AB"/>
    <w:rsid w:val="00BC2B0D"/>
    <w:rsid w:val="00BC3B34"/>
    <w:rsid w:val="00BC3F8E"/>
    <w:rsid w:val="00BC4D6B"/>
    <w:rsid w:val="00BC5558"/>
    <w:rsid w:val="00BC5A7F"/>
    <w:rsid w:val="00BC5B20"/>
    <w:rsid w:val="00BC5CD9"/>
    <w:rsid w:val="00BC691F"/>
    <w:rsid w:val="00BC70EE"/>
    <w:rsid w:val="00BC7BC0"/>
    <w:rsid w:val="00BC7E1E"/>
    <w:rsid w:val="00BC7EF1"/>
    <w:rsid w:val="00BD0585"/>
    <w:rsid w:val="00BD09B0"/>
    <w:rsid w:val="00BD108C"/>
    <w:rsid w:val="00BD1B3F"/>
    <w:rsid w:val="00BD1C37"/>
    <w:rsid w:val="00BD1E02"/>
    <w:rsid w:val="00BD31A4"/>
    <w:rsid w:val="00BD32EC"/>
    <w:rsid w:val="00BD364F"/>
    <w:rsid w:val="00BD48A8"/>
    <w:rsid w:val="00BD535D"/>
    <w:rsid w:val="00BD5736"/>
    <w:rsid w:val="00BD60D7"/>
    <w:rsid w:val="00BD683A"/>
    <w:rsid w:val="00BD683C"/>
    <w:rsid w:val="00BD69D3"/>
    <w:rsid w:val="00BE01DA"/>
    <w:rsid w:val="00BE0852"/>
    <w:rsid w:val="00BE1092"/>
    <w:rsid w:val="00BE212A"/>
    <w:rsid w:val="00BE2B0E"/>
    <w:rsid w:val="00BE3F9A"/>
    <w:rsid w:val="00BE44D8"/>
    <w:rsid w:val="00BE4F7F"/>
    <w:rsid w:val="00BE685A"/>
    <w:rsid w:val="00BE6A82"/>
    <w:rsid w:val="00BE6B7E"/>
    <w:rsid w:val="00BE76C9"/>
    <w:rsid w:val="00BE7F44"/>
    <w:rsid w:val="00BF032C"/>
    <w:rsid w:val="00BF05DE"/>
    <w:rsid w:val="00BF05E4"/>
    <w:rsid w:val="00BF0C71"/>
    <w:rsid w:val="00BF0EF5"/>
    <w:rsid w:val="00BF17EA"/>
    <w:rsid w:val="00BF1942"/>
    <w:rsid w:val="00BF1B2C"/>
    <w:rsid w:val="00BF1E73"/>
    <w:rsid w:val="00BF2B24"/>
    <w:rsid w:val="00BF2F4C"/>
    <w:rsid w:val="00BF34AE"/>
    <w:rsid w:val="00BF376A"/>
    <w:rsid w:val="00BF438A"/>
    <w:rsid w:val="00BF56A8"/>
    <w:rsid w:val="00BF570D"/>
    <w:rsid w:val="00BF5A5B"/>
    <w:rsid w:val="00BF6662"/>
    <w:rsid w:val="00BF6B66"/>
    <w:rsid w:val="00BF7354"/>
    <w:rsid w:val="00BF77B3"/>
    <w:rsid w:val="00BF7A32"/>
    <w:rsid w:val="00BF7F87"/>
    <w:rsid w:val="00C001FE"/>
    <w:rsid w:val="00C0178B"/>
    <w:rsid w:val="00C02DAB"/>
    <w:rsid w:val="00C02EF3"/>
    <w:rsid w:val="00C0397E"/>
    <w:rsid w:val="00C04386"/>
    <w:rsid w:val="00C05077"/>
    <w:rsid w:val="00C053A2"/>
    <w:rsid w:val="00C05A99"/>
    <w:rsid w:val="00C05D46"/>
    <w:rsid w:val="00C063F7"/>
    <w:rsid w:val="00C07352"/>
    <w:rsid w:val="00C07550"/>
    <w:rsid w:val="00C07B6C"/>
    <w:rsid w:val="00C07E15"/>
    <w:rsid w:val="00C07E23"/>
    <w:rsid w:val="00C07EBA"/>
    <w:rsid w:val="00C1044C"/>
    <w:rsid w:val="00C10702"/>
    <w:rsid w:val="00C11808"/>
    <w:rsid w:val="00C11AC9"/>
    <w:rsid w:val="00C13A2B"/>
    <w:rsid w:val="00C13B8B"/>
    <w:rsid w:val="00C13FAA"/>
    <w:rsid w:val="00C14450"/>
    <w:rsid w:val="00C148F9"/>
    <w:rsid w:val="00C14A22"/>
    <w:rsid w:val="00C15E54"/>
    <w:rsid w:val="00C164ED"/>
    <w:rsid w:val="00C16823"/>
    <w:rsid w:val="00C16D62"/>
    <w:rsid w:val="00C16EA7"/>
    <w:rsid w:val="00C1706A"/>
    <w:rsid w:val="00C174F9"/>
    <w:rsid w:val="00C1796A"/>
    <w:rsid w:val="00C201F0"/>
    <w:rsid w:val="00C21198"/>
    <w:rsid w:val="00C212B7"/>
    <w:rsid w:val="00C21D06"/>
    <w:rsid w:val="00C21F41"/>
    <w:rsid w:val="00C226F3"/>
    <w:rsid w:val="00C22953"/>
    <w:rsid w:val="00C22D5D"/>
    <w:rsid w:val="00C23653"/>
    <w:rsid w:val="00C24C18"/>
    <w:rsid w:val="00C264BD"/>
    <w:rsid w:val="00C26DEE"/>
    <w:rsid w:val="00C27A4F"/>
    <w:rsid w:val="00C30492"/>
    <w:rsid w:val="00C30834"/>
    <w:rsid w:val="00C30B93"/>
    <w:rsid w:val="00C31163"/>
    <w:rsid w:val="00C3174F"/>
    <w:rsid w:val="00C31A39"/>
    <w:rsid w:val="00C321DB"/>
    <w:rsid w:val="00C323A1"/>
    <w:rsid w:val="00C32640"/>
    <w:rsid w:val="00C3383F"/>
    <w:rsid w:val="00C33E0C"/>
    <w:rsid w:val="00C33E51"/>
    <w:rsid w:val="00C34946"/>
    <w:rsid w:val="00C3622B"/>
    <w:rsid w:val="00C36A2D"/>
    <w:rsid w:val="00C37067"/>
    <w:rsid w:val="00C3756E"/>
    <w:rsid w:val="00C37A92"/>
    <w:rsid w:val="00C37D47"/>
    <w:rsid w:val="00C42366"/>
    <w:rsid w:val="00C42D81"/>
    <w:rsid w:val="00C42E39"/>
    <w:rsid w:val="00C435F0"/>
    <w:rsid w:val="00C44C11"/>
    <w:rsid w:val="00C44D77"/>
    <w:rsid w:val="00C44E91"/>
    <w:rsid w:val="00C45283"/>
    <w:rsid w:val="00C455F4"/>
    <w:rsid w:val="00C4589B"/>
    <w:rsid w:val="00C46120"/>
    <w:rsid w:val="00C46205"/>
    <w:rsid w:val="00C46345"/>
    <w:rsid w:val="00C500CE"/>
    <w:rsid w:val="00C50F4F"/>
    <w:rsid w:val="00C51073"/>
    <w:rsid w:val="00C511DC"/>
    <w:rsid w:val="00C517C6"/>
    <w:rsid w:val="00C52034"/>
    <w:rsid w:val="00C52206"/>
    <w:rsid w:val="00C522DF"/>
    <w:rsid w:val="00C52F08"/>
    <w:rsid w:val="00C530FF"/>
    <w:rsid w:val="00C53903"/>
    <w:rsid w:val="00C5398B"/>
    <w:rsid w:val="00C53DFD"/>
    <w:rsid w:val="00C546CC"/>
    <w:rsid w:val="00C55337"/>
    <w:rsid w:val="00C555EE"/>
    <w:rsid w:val="00C56340"/>
    <w:rsid w:val="00C56989"/>
    <w:rsid w:val="00C56E3B"/>
    <w:rsid w:val="00C56FD2"/>
    <w:rsid w:val="00C56FFF"/>
    <w:rsid w:val="00C57A6A"/>
    <w:rsid w:val="00C57A6F"/>
    <w:rsid w:val="00C57BBD"/>
    <w:rsid w:val="00C60736"/>
    <w:rsid w:val="00C60C42"/>
    <w:rsid w:val="00C61EC3"/>
    <w:rsid w:val="00C62019"/>
    <w:rsid w:val="00C62727"/>
    <w:rsid w:val="00C62841"/>
    <w:rsid w:val="00C63421"/>
    <w:rsid w:val="00C637E7"/>
    <w:rsid w:val="00C654BB"/>
    <w:rsid w:val="00C655A5"/>
    <w:rsid w:val="00C65A23"/>
    <w:rsid w:val="00C65F79"/>
    <w:rsid w:val="00C66245"/>
    <w:rsid w:val="00C662A1"/>
    <w:rsid w:val="00C6631F"/>
    <w:rsid w:val="00C66705"/>
    <w:rsid w:val="00C66FC3"/>
    <w:rsid w:val="00C670D9"/>
    <w:rsid w:val="00C67598"/>
    <w:rsid w:val="00C67773"/>
    <w:rsid w:val="00C708DC"/>
    <w:rsid w:val="00C72229"/>
    <w:rsid w:val="00C723BA"/>
    <w:rsid w:val="00C72857"/>
    <w:rsid w:val="00C734AD"/>
    <w:rsid w:val="00C736F0"/>
    <w:rsid w:val="00C7424A"/>
    <w:rsid w:val="00C74324"/>
    <w:rsid w:val="00C74E99"/>
    <w:rsid w:val="00C755A2"/>
    <w:rsid w:val="00C778F7"/>
    <w:rsid w:val="00C800F1"/>
    <w:rsid w:val="00C81D7A"/>
    <w:rsid w:val="00C81E93"/>
    <w:rsid w:val="00C82003"/>
    <w:rsid w:val="00C8266D"/>
    <w:rsid w:val="00C83818"/>
    <w:rsid w:val="00C83B08"/>
    <w:rsid w:val="00C842A6"/>
    <w:rsid w:val="00C84347"/>
    <w:rsid w:val="00C846AC"/>
    <w:rsid w:val="00C84C52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90B9F"/>
    <w:rsid w:val="00C92FB5"/>
    <w:rsid w:val="00C94089"/>
    <w:rsid w:val="00C94785"/>
    <w:rsid w:val="00C9495A"/>
    <w:rsid w:val="00C94AEA"/>
    <w:rsid w:val="00C952D0"/>
    <w:rsid w:val="00C955A2"/>
    <w:rsid w:val="00C95C1F"/>
    <w:rsid w:val="00C9634E"/>
    <w:rsid w:val="00C96DBE"/>
    <w:rsid w:val="00CA092D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3D2C"/>
    <w:rsid w:val="00CA40D3"/>
    <w:rsid w:val="00CA45DF"/>
    <w:rsid w:val="00CA45F2"/>
    <w:rsid w:val="00CA4EBC"/>
    <w:rsid w:val="00CA5CF0"/>
    <w:rsid w:val="00CA68B5"/>
    <w:rsid w:val="00CA6B3B"/>
    <w:rsid w:val="00CA7C85"/>
    <w:rsid w:val="00CB0C19"/>
    <w:rsid w:val="00CB10C0"/>
    <w:rsid w:val="00CB161F"/>
    <w:rsid w:val="00CB17EC"/>
    <w:rsid w:val="00CB2AF1"/>
    <w:rsid w:val="00CB4A7E"/>
    <w:rsid w:val="00CB4C40"/>
    <w:rsid w:val="00CB6462"/>
    <w:rsid w:val="00CB64BF"/>
    <w:rsid w:val="00CB6B79"/>
    <w:rsid w:val="00CB75E0"/>
    <w:rsid w:val="00CB7AD6"/>
    <w:rsid w:val="00CB7BC7"/>
    <w:rsid w:val="00CC049D"/>
    <w:rsid w:val="00CC0BEC"/>
    <w:rsid w:val="00CC1454"/>
    <w:rsid w:val="00CC14CE"/>
    <w:rsid w:val="00CC1C95"/>
    <w:rsid w:val="00CC2711"/>
    <w:rsid w:val="00CC271E"/>
    <w:rsid w:val="00CC31C6"/>
    <w:rsid w:val="00CC3935"/>
    <w:rsid w:val="00CC3F0F"/>
    <w:rsid w:val="00CC47CF"/>
    <w:rsid w:val="00CC556D"/>
    <w:rsid w:val="00CC5682"/>
    <w:rsid w:val="00CC59A0"/>
    <w:rsid w:val="00CC6A19"/>
    <w:rsid w:val="00CC770F"/>
    <w:rsid w:val="00CC7B7A"/>
    <w:rsid w:val="00CD026E"/>
    <w:rsid w:val="00CD0E54"/>
    <w:rsid w:val="00CD1EED"/>
    <w:rsid w:val="00CD2213"/>
    <w:rsid w:val="00CD258F"/>
    <w:rsid w:val="00CD2C35"/>
    <w:rsid w:val="00CD32C9"/>
    <w:rsid w:val="00CD3336"/>
    <w:rsid w:val="00CD3452"/>
    <w:rsid w:val="00CD36FB"/>
    <w:rsid w:val="00CD437C"/>
    <w:rsid w:val="00CD5133"/>
    <w:rsid w:val="00CD5FA5"/>
    <w:rsid w:val="00CD66A2"/>
    <w:rsid w:val="00CD6862"/>
    <w:rsid w:val="00CD6B24"/>
    <w:rsid w:val="00CD7130"/>
    <w:rsid w:val="00CD79D1"/>
    <w:rsid w:val="00CD79E6"/>
    <w:rsid w:val="00CD7E72"/>
    <w:rsid w:val="00CE0DE4"/>
    <w:rsid w:val="00CE14DD"/>
    <w:rsid w:val="00CE1A6E"/>
    <w:rsid w:val="00CE25B4"/>
    <w:rsid w:val="00CE2ABB"/>
    <w:rsid w:val="00CE2FB6"/>
    <w:rsid w:val="00CE4091"/>
    <w:rsid w:val="00CE4999"/>
    <w:rsid w:val="00CE499C"/>
    <w:rsid w:val="00CE4A5F"/>
    <w:rsid w:val="00CE54F3"/>
    <w:rsid w:val="00CE5A2C"/>
    <w:rsid w:val="00CE5E96"/>
    <w:rsid w:val="00CE5EC8"/>
    <w:rsid w:val="00CE68D0"/>
    <w:rsid w:val="00CE6AEB"/>
    <w:rsid w:val="00CE6C1F"/>
    <w:rsid w:val="00CE7583"/>
    <w:rsid w:val="00CF0554"/>
    <w:rsid w:val="00CF2314"/>
    <w:rsid w:val="00CF23F0"/>
    <w:rsid w:val="00CF24D6"/>
    <w:rsid w:val="00CF25DF"/>
    <w:rsid w:val="00CF2A7C"/>
    <w:rsid w:val="00CF2B8D"/>
    <w:rsid w:val="00CF3FA1"/>
    <w:rsid w:val="00CF44F8"/>
    <w:rsid w:val="00CF48B6"/>
    <w:rsid w:val="00CF4FFD"/>
    <w:rsid w:val="00CF53A5"/>
    <w:rsid w:val="00CF56A6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3E9"/>
    <w:rsid w:val="00D02F9C"/>
    <w:rsid w:val="00D034C4"/>
    <w:rsid w:val="00D03794"/>
    <w:rsid w:val="00D03A46"/>
    <w:rsid w:val="00D03BA9"/>
    <w:rsid w:val="00D0582B"/>
    <w:rsid w:val="00D06634"/>
    <w:rsid w:val="00D06E61"/>
    <w:rsid w:val="00D071CC"/>
    <w:rsid w:val="00D10058"/>
    <w:rsid w:val="00D10165"/>
    <w:rsid w:val="00D10743"/>
    <w:rsid w:val="00D10790"/>
    <w:rsid w:val="00D10858"/>
    <w:rsid w:val="00D10C87"/>
    <w:rsid w:val="00D1232B"/>
    <w:rsid w:val="00D123C2"/>
    <w:rsid w:val="00D12BD3"/>
    <w:rsid w:val="00D12E75"/>
    <w:rsid w:val="00D139A3"/>
    <w:rsid w:val="00D139D1"/>
    <w:rsid w:val="00D14771"/>
    <w:rsid w:val="00D14955"/>
    <w:rsid w:val="00D1511B"/>
    <w:rsid w:val="00D15451"/>
    <w:rsid w:val="00D15BD4"/>
    <w:rsid w:val="00D16063"/>
    <w:rsid w:val="00D16BDF"/>
    <w:rsid w:val="00D17021"/>
    <w:rsid w:val="00D173A6"/>
    <w:rsid w:val="00D17518"/>
    <w:rsid w:val="00D175D1"/>
    <w:rsid w:val="00D17ED6"/>
    <w:rsid w:val="00D17FDD"/>
    <w:rsid w:val="00D201CB"/>
    <w:rsid w:val="00D20484"/>
    <w:rsid w:val="00D209EA"/>
    <w:rsid w:val="00D20AB9"/>
    <w:rsid w:val="00D23675"/>
    <w:rsid w:val="00D24170"/>
    <w:rsid w:val="00D24990"/>
    <w:rsid w:val="00D25C37"/>
    <w:rsid w:val="00D2680B"/>
    <w:rsid w:val="00D2766E"/>
    <w:rsid w:val="00D27D69"/>
    <w:rsid w:val="00D32097"/>
    <w:rsid w:val="00D32D9F"/>
    <w:rsid w:val="00D32EAE"/>
    <w:rsid w:val="00D33052"/>
    <w:rsid w:val="00D331CA"/>
    <w:rsid w:val="00D34A2C"/>
    <w:rsid w:val="00D35A73"/>
    <w:rsid w:val="00D35B40"/>
    <w:rsid w:val="00D35DB3"/>
    <w:rsid w:val="00D36549"/>
    <w:rsid w:val="00D373D4"/>
    <w:rsid w:val="00D411A3"/>
    <w:rsid w:val="00D416A9"/>
    <w:rsid w:val="00D42786"/>
    <w:rsid w:val="00D42DC8"/>
    <w:rsid w:val="00D43513"/>
    <w:rsid w:val="00D43536"/>
    <w:rsid w:val="00D43B16"/>
    <w:rsid w:val="00D43B33"/>
    <w:rsid w:val="00D4683C"/>
    <w:rsid w:val="00D47519"/>
    <w:rsid w:val="00D5128B"/>
    <w:rsid w:val="00D5128D"/>
    <w:rsid w:val="00D51C44"/>
    <w:rsid w:val="00D529CF"/>
    <w:rsid w:val="00D53970"/>
    <w:rsid w:val="00D552AE"/>
    <w:rsid w:val="00D5535B"/>
    <w:rsid w:val="00D55AAE"/>
    <w:rsid w:val="00D57625"/>
    <w:rsid w:val="00D6068E"/>
    <w:rsid w:val="00D60710"/>
    <w:rsid w:val="00D62805"/>
    <w:rsid w:val="00D62829"/>
    <w:rsid w:val="00D62A3E"/>
    <w:rsid w:val="00D631A3"/>
    <w:rsid w:val="00D635F5"/>
    <w:rsid w:val="00D63A9C"/>
    <w:rsid w:val="00D63BA3"/>
    <w:rsid w:val="00D63F33"/>
    <w:rsid w:val="00D6460E"/>
    <w:rsid w:val="00D65C23"/>
    <w:rsid w:val="00D6618B"/>
    <w:rsid w:val="00D66680"/>
    <w:rsid w:val="00D7035C"/>
    <w:rsid w:val="00D7118C"/>
    <w:rsid w:val="00D72284"/>
    <w:rsid w:val="00D723A4"/>
    <w:rsid w:val="00D72F43"/>
    <w:rsid w:val="00D73018"/>
    <w:rsid w:val="00D7311C"/>
    <w:rsid w:val="00D736B0"/>
    <w:rsid w:val="00D74CFC"/>
    <w:rsid w:val="00D7668C"/>
    <w:rsid w:val="00D77491"/>
    <w:rsid w:val="00D77AE4"/>
    <w:rsid w:val="00D8091E"/>
    <w:rsid w:val="00D80F8E"/>
    <w:rsid w:val="00D81411"/>
    <w:rsid w:val="00D81D1D"/>
    <w:rsid w:val="00D8261D"/>
    <w:rsid w:val="00D827EA"/>
    <w:rsid w:val="00D84689"/>
    <w:rsid w:val="00D84A33"/>
    <w:rsid w:val="00D84DAE"/>
    <w:rsid w:val="00D852CB"/>
    <w:rsid w:val="00D85554"/>
    <w:rsid w:val="00D85807"/>
    <w:rsid w:val="00D86E48"/>
    <w:rsid w:val="00D87385"/>
    <w:rsid w:val="00D87874"/>
    <w:rsid w:val="00D87B9F"/>
    <w:rsid w:val="00D9042F"/>
    <w:rsid w:val="00D9056B"/>
    <w:rsid w:val="00D90B03"/>
    <w:rsid w:val="00D91405"/>
    <w:rsid w:val="00D91BE9"/>
    <w:rsid w:val="00D92D11"/>
    <w:rsid w:val="00D92F94"/>
    <w:rsid w:val="00D943CD"/>
    <w:rsid w:val="00D9480D"/>
    <w:rsid w:val="00D94FF1"/>
    <w:rsid w:val="00D955CA"/>
    <w:rsid w:val="00D96232"/>
    <w:rsid w:val="00D962BC"/>
    <w:rsid w:val="00D971AB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CE9"/>
    <w:rsid w:val="00DA35D0"/>
    <w:rsid w:val="00DA4124"/>
    <w:rsid w:val="00DA433A"/>
    <w:rsid w:val="00DA4CAD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E57"/>
    <w:rsid w:val="00DB6F4E"/>
    <w:rsid w:val="00DB76BC"/>
    <w:rsid w:val="00DB7998"/>
    <w:rsid w:val="00DC086A"/>
    <w:rsid w:val="00DC0E3F"/>
    <w:rsid w:val="00DC125C"/>
    <w:rsid w:val="00DC1330"/>
    <w:rsid w:val="00DC1A9E"/>
    <w:rsid w:val="00DC2FE5"/>
    <w:rsid w:val="00DC330F"/>
    <w:rsid w:val="00DC414F"/>
    <w:rsid w:val="00DC4473"/>
    <w:rsid w:val="00DC5820"/>
    <w:rsid w:val="00DC589A"/>
    <w:rsid w:val="00DC59D9"/>
    <w:rsid w:val="00DC60EA"/>
    <w:rsid w:val="00DC66CB"/>
    <w:rsid w:val="00DD02BD"/>
    <w:rsid w:val="00DD08CB"/>
    <w:rsid w:val="00DD1258"/>
    <w:rsid w:val="00DD1A8F"/>
    <w:rsid w:val="00DD21D3"/>
    <w:rsid w:val="00DD224F"/>
    <w:rsid w:val="00DD3006"/>
    <w:rsid w:val="00DD394A"/>
    <w:rsid w:val="00DD3E1A"/>
    <w:rsid w:val="00DD4D59"/>
    <w:rsid w:val="00DD59CB"/>
    <w:rsid w:val="00DD5F0F"/>
    <w:rsid w:val="00DD646B"/>
    <w:rsid w:val="00DD6527"/>
    <w:rsid w:val="00DD7617"/>
    <w:rsid w:val="00DD76CA"/>
    <w:rsid w:val="00DD7F85"/>
    <w:rsid w:val="00DE0568"/>
    <w:rsid w:val="00DE1652"/>
    <w:rsid w:val="00DE1989"/>
    <w:rsid w:val="00DE2723"/>
    <w:rsid w:val="00DE35A2"/>
    <w:rsid w:val="00DE3C5B"/>
    <w:rsid w:val="00DE4AE9"/>
    <w:rsid w:val="00DE657F"/>
    <w:rsid w:val="00DE698A"/>
    <w:rsid w:val="00DE6DE5"/>
    <w:rsid w:val="00DE6E7F"/>
    <w:rsid w:val="00DE7CAF"/>
    <w:rsid w:val="00DE7E20"/>
    <w:rsid w:val="00DE7E4E"/>
    <w:rsid w:val="00DE7F78"/>
    <w:rsid w:val="00DF1299"/>
    <w:rsid w:val="00DF14EC"/>
    <w:rsid w:val="00DF1974"/>
    <w:rsid w:val="00DF19B9"/>
    <w:rsid w:val="00DF1D67"/>
    <w:rsid w:val="00DF24E1"/>
    <w:rsid w:val="00DF2B4A"/>
    <w:rsid w:val="00DF386B"/>
    <w:rsid w:val="00DF387C"/>
    <w:rsid w:val="00DF42B9"/>
    <w:rsid w:val="00DF4310"/>
    <w:rsid w:val="00DF4713"/>
    <w:rsid w:val="00DF47EE"/>
    <w:rsid w:val="00DF604C"/>
    <w:rsid w:val="00DF6F3B"/>
    <w:rsid w:val="00DF781F"/>
    <w:rsid w:val="00E00918"/>
    <w:rsid w:val="00E00DE6"/>
    <w:rsid w:val="00E017AB"/>
    <w:rsid w:val="00E0183D"/>
    <w:rsid w:val="00E0255C"/>
    <w:rsid w:val="00E02831"/>
    <w:rsid w:val="00E02B41"/>
    <w:rsid w:val="00E030EC"/>
    <w:rsid w:val="00E03997"/>
    <w:rsid w:val="00E03E07"/>
    <w:rsid w:val="00E04049"/>
    <w:rsid w:val="00E049E4"/>
    <w:rsid w:val="00E04E9E"/>
    <w:rsid w:val="00E05165"/>
    <w:rsid w:val="00E060BA"/>
    <w:rsid w:val="00E061A7"/>
    <w:rsid w:val="00E069E3"/>
    <w:rsid w:val="00E0742A"/>
    <w:rsid w:val="00E076F8"/>
    <w:rsid w:val="00E07844"/>
    <w:rsid w:val="00E102CD"/>
    <w:rsid w:val="00E1044B"/>
    <w:rsid w:val="00E10AB9"/>
    <w:rsid w:val="00E10DBD"/>
    <w:rsid w:val="00E10DC9"/>
    <w:rsid w:val="00E111AD"/>
    <w:rsid w:val="00E122AE"/>
    <w:rsid w:val="00E12491"/>
    <w:rsid w:val="00E144D0"/>
    <w:rsid w:val="00E15661"/>
    <w:rsid w:val="00E159FA"/>
    <w:rsid w:val="00E16860"/>
    <w:rsid w:val="00E17B10"/>
    <w:rsid w:val="00E2151C"/>
    <w:rsid w:val="00E21706"/>
    <w:rsid w:val="00E221B4"/>
    <w:rsid w:val="00E2244F"/>
    <w:rsid w:val="00E22533"/>
    <w:rsid w:val="00E22928"/>
    <w:rsid w:val="00E22B10"/>
    <w:rsid w:val="00E22BF6"/>
    <w:rsid w:val="00E23DA1"/>
    <w:rsid w:val="00E23E04"/>
    <w:rsid w:val="00E240F9"/>
    <w:rsid w:val="00E2456E"/>
    <w:rsid w:val="00E255B8"/>
    <w:rsid w:val="00E25B32"/>
    <w:rsid w:val="00E25BEC"/>
    <w:rsid w:val="00E27881"/>
    <w:rsid w:val="00E30B21"/>
    <w:rsid w:val="00E31A81"/>
    <w:rsid w:val="00E31ADD"/>
    <w:rsid w:val="00E31F16"/>
    <w:rsid w:val="00E3327D"/>
    <w:rsid w:val="00E3459D"/>
    <w:rsid w:val="00E355E7"/>
    <w:rsid w:val="00E35888"/>
    <w:rsid w:val="00E361A5"/>
    <w:rsid w:val="00E368F2"/>
    <w:rsid w:val="00E36FC0"/>
    <w:rsid w:val="00E373C0"/>
    <w:rsid w:val="00E37DBE"/>
    <w:rsid w:val="00E40C20"/>
    <w:rsid w:val="00E42325"/>
    <w:rsid w:val="00E42441"/>
    <w:rsid w:val="00E427DD"/>
    <w:rsid w:val="00E42922"/>
    <w:rsid w:val="00E42B72"/>
    <w:rsid w:val="00E42F25"/>
    <w:rsid w:val="00E43085"/>
    <w:rsid w:val="00E43313"/>
    <w:rsid w:val="00E43972"/>
    <w:rsid w:val="00E44087"/>
    <w:rsid w:val="00E44B49"/>
    <w:rsid w:val="00E45768"/>
    <w:rsid w:val="00E457F1"/>
    <w:rsid w:val="00E4594C"/>
    <w:rsid w:val="00E45B76"/>
    <w:rsid w:val="00E45C93"/>
    <w:rsid w:val="00E45E74"/>
    <w:rsid w:val="00E46B2D"/>
    <w:rsid w:val="00E47308"/>
    <w:rsid w:val="00E4736D"/>
    <w:rsid w:val="00E4782A"/>
    <w:rsid w:val="00E500E3"/>
    <w:rsid w:val="00E5088F"/>
    <w:rsid w:val="00E51007"/>
    <w:rsid w:val="00E51084"/>
    <w:rsid w:val="00E51453"/>
    <w:rsid w:val="00E522C5"/>
    <w:rsid w:val="00E52653"/>
    <w:rsid w:val="00E52D64"/>
    <w:rsid w:val="00E5373D"/>
    <w:rsid w:val="00E53F2D"/>
    <w:rsid w:val="00E540E7"/>
    <w:rsid w:val="00E55CFA"/>
    <w:rsid w:val="00E56B2E"/>
    <w:rsid w:val="00E57015"/>
    <w:rsid w:val="00E5769D"/>
    <w:rsid w:val="00E6069B"/>
    <w:rsid w:val="00E60B43"/>
    <w:rsid w:val="00E60BE1"/>
    <w:rsid w:val="00E60D6C"/>
    <w:rsid w:val="00E61246"/>
    <w:rsid w:val="00E61479"/>
    <w:rsid w:val="00E62F89"/>
    <w:rsid w:val="00E632BF"/>
    <w:rsid w:val="00E6379D"/>
    <w:rsid w:val="00E63845"/>
    <w:rsid w:val="00E6476B"/>
    <w:rsid w:val="00E648BA"/>
    <w:rsid w:val="00E64BC8"/>
    <w:rsid w:val="00E64C88"/>
    <w:rsid w:val="00E64EB6"/>
    <w:rsid w:val="00E6500A"/>
    <w:rsid w:val="00E65A39"/>
    <w:rsid w:val="00E66900"/>
    <w:rsid w:val="00E672FC"/>
    <w:rsid w:val="00E67A4D"/>
    <w:rsid w:val="00E67F01"/>
    <w:rsid w:val="00E70E5C"/>
    <w:rsid w:val="00E72005"/>
    <w:rsid w:val="00E734A9"/>
    <w:rsid w:val="00E74B9B"/>
    <w:rsid w:val="00E753AD"/>
    <w:rsid w:val="00E75438"/>
    <w:rsid w:val="00E766CC"/>
    <w:rsid w:val="00E7687A"/>
    <w:rsid w:val="00E77622"/>
    <w:rsid w:val="00E802EF"/>
    <w:rsid w:val="00E80DE7"/>
    <w:rsid w:val="00E82214"/>
    <w:rsid w:val="00E8225F"/>
    <w:rsid w:val="00E823F5"/>
    <w:rsid w:val="00E831EB"/>
    <w:rsid w:val="00E84716"/>
    <w:rsid w:val="00E85207"/>
    <w:rsid w:val="00E85845"/>
    <w:rsid w:val="00E85B04"/>
    <w:rsid w:val="00E86BD6"/>
    <w:rsid w:val="00E87EDA"/>
    <w:rsid w:val="00E9050E"/>
    <w:rsid w:val="00E90C00"/>
    <w:rsid w:val="00E90D4E"/>
    <w:rsid w:val="00E91015"/>
    <w:rsid w:val="00E91783"/>
    <w:rsid w:val="00E917AC"/>
    <w:rsid w:val="00E938D1"/>
    <w:rsid w:val="00E9401E"/>
    <w:rsid w:val="00E947A5"/>
    <w:rsid w:val="00E9667E"/>
    <w:rsid w:val="00E97936"/>
    <w:rsid w:val="00E97C87"/>
    <w:rsid w:val="00E97D18"/>
    <w:rsid w:val="00EA04D0"/>
    <w:rsid w:val="00EA056A"/>
    <w:rsid w:val="00EA0ACD"/>
    <w:rsid w:val="00EA1365"/>
    <w:rsid w:val="00EA1E5E"/>
    <w:rsid w:val="00EA2746"/>
    <w:rsid w:val="00EA288D"/>
    <w:rsid w:val="00EA3FE3"/>
    <w:rsid w:val="00EA43FA"/>
    <w:rsid w:val="00EA4578"/>
    <w:rsid w:val="00EA5EB9"/>
    <w:rsid w:val="00EA692E"/>
    <w:rsid w:val="00EA711C"/>
    <w:rsid w:val="00EA7332"/>
    <w:rsid w:val="00EB009A"/>
    <w:rsid w:val="00EB10AE"/>
    <w:rsid w:val="00EB1C5D"/>
    <w:rsid w:val="00EB1FEA"/>
    <w:rsid w:val="00EB20C7"/>
    <w:rsid w:val="00EB245B"/>
    <w:rsid w:val="00EB336F"/>
    <w:rsid w:val="00EB4057"/>
    <w:rsid w:val="00EB53A6"/>
    <w:rsid w:val="00EB6DF0"/>
    <w:rsid w:val="00EB7527"/>
    <w:rsid w:val="00EB7A91"/>
    <w:rsid w:val="00EC0018"/>
    <w:rsid w:val="00EC0F74"/>
    <w:rsid w:val="00EC1AA3"/>
    <w:rsid w:val="00EC1ACB"/>
    <w:rsid w:val="00EC209D"/>
    <w:rsid w:val="00EC32F6"/>
    <w:rsid w:val="00EC34E2"/>
    <w:rsid w:val="00EC4CF4"/>
    <w:rsid w:val="00EC5133"/>
    <w:rsid w:val="00EC59CF"/>
    <w:rsid w:val="00EC6029"/>
    <w:rsid w:val="00EC695B"/>
    <w:rsid w:val="00EC73D3"/>
    <w:rsid w:val="00EC7B76"/>
    <w:rsid w:val="00EC7FAC"/>
    <w:rsid w:val="00ED04B4"/>
    <w:rsid w:val="00ED0E28"/>
    <w:rsid w:val="00ED30FA"/>
    <w:rsid w:val="00ED38F7"/>
    <w:rsid w:val="00ED44C1"/>
    <w:rsid w:val="00ED494E"/>
    <w:rsid w:val="00ED4EF1"/>
    <w:rsid w:val="00ED6966"/>
    <w:rsid w:val="00ED7DE9"/>
    <w:rsid w:val="00EE015A"/>
    <w:rsid w:val="00EE1560"/>
    <w:rsid w:val="00EE1575"/>
    <w:rsid w:val="00EE2B55"/>
    <w:rsid w:val="00EE2C93"/>
    <w:rsid w:val="00EE2E4F"/>
    <w:rsid w:val="00EE33F2"/>
    <w:rsid w:val="00EE34BA"/>
    <w:rsid w:val="00EE4CC6"/>
    <w:rsid w:val="00EE5559"/>
    <w:rsid w:val="00EE5E8F"/>
    <w:rsid w:val="00EE6521"/>
    <w:rsid w:val="00EE66E8"/>
    <w:rsid w:val="00EE78BB"/>
    <w:rsid w:val="00EE7C16"/>
    <w:rsid w:val="00EF018B"/>
    <w:rsid w:val="00EF0405"/>
    <w:rsid w:val="00EF042C"/>
    <w:rsid w:val="00EF2137"/>
    <w:rsid w:val="00EF242E"/>
    <w:rsid w:val="00EF2E79"/>
    <w:rsid w:val="00EF3230"/>
    <w:rsid w:val="00EF3A3C"/>
    <w:rsid w:val="00EF3BB1"/>
    <w:rsid w:val="00EF3E82"/>
    <w:rsid w:val="00EF3F0E"/>
    <w:rsid w:val="00EF4343"/>
    <w:rsid w:val="00EF44A8"/>
    <w:rsid w:val="00EF47BE"/>
    <w:rsid w:val="00EF4DBF"/>
    <w:rsid w:val="00EF66B4"/>
    <w:rsid w:val="00EF67DD"/>
    <w:rsid w:val="00EF691D"/>
    <w:rsid w:val="00EF6A93"/>
    <w:rsid w:val="00EF6F0B"/>
    <w:rsid w:val="00EF78B7"/>
    <w:rsid w:val="00F00709"/>
    <w:rsid w:val="00F00DEE"/>
    <w:rsid w:val="00F00F1C"/>
    <w:rsid w:val="00F02340"/>
    <w:rsid w:val="00F02350"/>
    <w:rsid w:val="00F024F1"/>
    <w:rsid w:val="00F0281A"/>
    <w:rsid w:val="00F02D44"/>
    <w:rsid w:val="00F02DB5"/>
    <w:rsid w:val="00F034A2"/>
    <w:rsid w:val="00F040C6"/>
    <w:rsid w:val="00F05613"/>
    <w:rsid w:val="00F05B3B"/>
    <w:rsid w:val="00F06441"/>
    <w:rsid w:val="00F0656A"/>
    <w:rsid w:val="00F06CD8"/>
    <w:rsid w:val="00F106F1"/>
    <w:rsid w:val="00F10E2F"/>
    <w:rsid w:val="00F11BCB"/>
    <w:rsid w:val="00F11EDE"/>
    <w:rsid w:val="00F136F8"/>
    <w:rsid w:val="00F139D2"/>
    <w:rsid w:val="00F1505C"/>
    <w:rsid w:val="00F1536C"/>
    <w:rsid w:val="00F162A3"/>
    <w:rsid w:val="00F16346"/>
    <w:rsid w:val="00F16BF9"/>
    <w:rsid w:val="00F17A21"/>
    <w:rsid w:val="00F17FFA"/>
    <w:rsid w:val="00F2237D"/>
    <w:rsid w:val="00F226A4"/>
    <w:rsid w:val="00F22C5F"/>
    <w:rsid w:val="00F2338E"/>
    <w:rsid w:val="00F2342C"/>
    <w:rsid w:val="00F235EA"/>
    <w:rsid w:val="00F254E1"/>
    <w:rsid w:val="00F25D82"/>
    <w:rsid w:val="00F26373"/>
    <w:rsid w:val="00F2680E"/>
    <w:rsid w:val="00F2725D"/>
    <w:rsid w:val="00F27429"/>
    <w:rsid w:val="00F279FA"/>
    <w:rsid w:val="00F27AB5"/>
    <w:rsid w:val="00F27E16"/>
    <w:rsid w:val="00F27E5A"/>
    <w:rsid w:val="00F308CC"/>
    <w:rsid w:val="00F30A32"/>
    <w:rsid w:val="00F30F61"/>
    <w:rsid w:val="00F31189"/>
    <w:rsid w:val="00F315A5"/>
    <w:rsid w:val="00F31A27"/>
    <w:rsid w:val="00F326F5"/>
    <w:rsid w:val="00F327D4"/>
    <w:rsid w:val="00F32970"/>
    <w:rsid w:val="00F32BAA"/>
    <w:rsid w:val="00F32EAE"/>
    <w:rsid w:val="00F330E2"/>
    <w:rsid w:val="00F3310F"/>
    <w:rsid w:val="00F331EF"/>
    <w:rsid w:val="00F33502"/>
    <w:rsid w:val="00F33E63"/>
    <w:rsid w:val="00F33FE9"/>
    <w:rsid w:val="00F3591E"/>
    <w:rsid w:val="00F35C1E"/>
    <w:rsid w:val="00F35D06"/>
    <w:rsid w:val="00F35E45"/>
    <w:rsid w:val="00F36032"/>
    <w:rsid w:val="00F36697"/>
    <w:rsid w:val="00F368CF"/>
    <w:rsid w:val="00F36F6B"/>
    <w:rsid w:val="00F36FDE"/>
    <w:rsid w:val="00F371AA"/>
    <w:rsid w:val="00F37A52"/>
    <w:rsid w:val="00F37EF1"/>
    <w:rsid w:val="00F40557"/>
    <w:rsid w:val="00F40E15"/>
    <w:rsid w:val="00F41153"/>
    <w:rsid w:val="00F41603"/>
    <w:rsid w:val="00F41C03"/>
    <w:rsid w:val="00F41E64"/>
    <w:rsid w:val="00F420EF"/>
    <w:rsid w:val="00F427FC"/>
    <w:rsid w:val="00F439D8"/>
    <w:rsid w:val="00F43B17"/>
    <w:rsid w:val="00F43B38"/>
    <w:rsid w:val="00F441C7"/>
    <w:rsid w:val="00F441D7"/>
    <w:rsid w:val="00F44355"/>
    <w:rsid w:val="00F449F9"/>
    <w:rsid w:val="00F452D3"/>
    <w:rsid w:val="00F458C2"/>
    <w:rsid w:val="00F465CF"/>
    <w:rsid w:val="00F467E1"/>
    <w:rsid w:val="00F46849"/>
    <w:rsid w:val="00F469E2"/>
    <w:rsid w:val="00F50A91"/>
    <w:rsid w:val="00F50C63"/>
    <w:rsid w:val="00F53E9C"/>
    <w:rsid w:val="00F53F9B"/>
    <w:rsid w:val="00F544C9"/>
    <w:rsid w:val="00F54811"/>
    <w:rsid w:val="00F54B03"/>
    <w:rsid w:val="00F55A67"/>
    <w:rsid w:val="00F569D3"/>
    <w:rsid w:val="00F60952"/>
    <w:rsid w:val="00F609BA"/>
    <w:rsid w:val="00F60B55"/>
    <w:rsid w:val="00F6119C"/>
    <w:rsid w:val="00F61601"/>
    <w:rsid w:val="00F61E5F"/>
    <w:rsid w:val="00F623DB"/>
    <w:rsid w:val="00F628DA"/>
    <w:rsid w:val="00F636E9"/>
    <w:rsid w:val="00F63ADD"/>
    <w:rsid w:val="00F63AF2"/>
    <w:rsid w:val="00F63D96"/>
    <w:rsid w:val="00F63F6C"/>
    <w:rsid w:val="00F648D4"/>
    <w:rsid w:val="00F64E99"/>
    <w:rsid w:val="00F65211"/>
    <w:rsid w:val="00F656FF"/>
    <w:rsid w:val="00F67196"/>
    <w:rsid w:val="00F6792A"/>
    <w:rsid w:val="00F67F38"/>
    <w:rsid w:val="00F70244"/>
    <w:rsid w:val="00F70567"/>
    <w:rsid w:val="00F70814"/>
    <w:rsid w:val="00F70FDC"/>
    <w:rsid w:val="00F71887"/>
    <w:rsid w:val="00F72EBB"/>
    <w:rsid w:val="00F732F0"/>
    <w:rsid w:val="00F734B2"/>
    <w:rsid w:val="00F736C2"/>
    <w:rsid w:val="00F73721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80527"/>
    <w:rsid w:val="00F81824"/>
    <w:rsid w:val="00F81825"/>
    <w:rsid w:val="00F82E89"/>
    <w:rsid w:val="00F83BDC"/>
    <w:rsid w:val="00F84672"/>
    <w:rsid w:val="00F84786"/>
    <w:rsid w:val="00F84850"/>
    <w:rsid w:val="00F84A2A"/>
    <w:rsid w:val="00F84C06"/>
    <w:rsid w:val="00F8527A"/>
    <w:rsid w:val="00F85B5A"/>
    <w:rsid w:val="00F85D8E"/>
    <w:rsid w:val="00F8603E"/>
    <w:rsid w:val="00F8620F"/>
    <w:rsid w:val="00F86299"/>
    <w:rsid w:val="00F8644D"/>
    <w:rsid w:val="00F86455"/>
    <w:rsid w:val="00F8664F"/>
    <w:rsid w:val="00F86D3B"/>
    <w:rsid w:val="00F86E6C"/>
    <w:rsid w:val="00F874AC"/>
    <w:rsid w:val="00F9110F"/>
    <w:rsid w:val="00F912A4"/>
    <w:rsid w:val="00F92594"/>
    <w:rsid w:val="00F935A9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75CB"/>
    <w:rsid w:val="00F97720"/>
    <w:rsid w:val="00FA067A"/>
    <w:rsid w:val="00FA0F8E"/>
    <w:rsid w:val="00FA16AD"/>
    <w:rsid w:val="00FA1E1C"/>
    <w:rsid w:val="00FA206A"/>
    <w:rsid w:val="00FA2DB3"/>
    <w:rsid w:val="00FA2FE2"/>
    <w:rsid w:val="00FA48E5"/>
    <w:rsid w:val="00FA4907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A48"/>
    <w:rsid w:val="00FB34EB"/>
    <w:rsid w:val="00FB36CE"/>
    <w:rsid w:val="00FB3838"/>
    <w:rsid w:val="00FB3C66"/>
    <w:rsid w:val="00FB59BD"/>
    <w:rsid w:val="00FB59F2"/>
    <w:rsid w:val="00FB5BE5"/>
    <w:rsid w:val="00FB60E1"/>
    <w:rsid w:val="00FB631D"/>
    <w:rsid w:val="00FB65E3"/>
    <w:rsid w:val="00FB7BC4"/>
    <w:rsid w:val="00FC0672"/>
    <w:rsid w:val="00FC1283"/>
    <w:rsid w:val="00FC1652"/>
    <w:rsid w:val="00FC30EE"/>
    <w:rsid w:val="00FC3BB3"/>
    <w:rsid w:val="00FC41B6"/>
    <w:rsid w:val="00FC46F3"/>
    <w:rsid w:val="00FC5B12"/>
    <w:rsid w:val="00FC6D4B"/>
    <w:rsid w:val="00FC72D3"/>
    <w:rsid w:val="00FD0380"/>
    <w:rsid w:val="00FD07BC"/>
    <w:rsid w:val="00FD0D90"/>
    <w:rsid w:val="00FD1463"/>
    <w:rsid w:val="00FD18AD"/>
    <w:rsid w:val="00FD1A8D"/>
    <w:rsid w:val="00FD24FB"/>
    <w:rsid w:val="00FD2A88"/>
    <w:rsid w:val="00FD2C1C"/>
    <w:rsid w:val="00FD33F5"/>
    <w:rsid w:val="00FD34F8"/>
    <w:rsid w:val="00FD3C24"/>
    <w:rsid w:val="00FD482F"/>
    <w:rsid w:val="00FD5313"/>
    <w:rsid w:val="00FD5348"/>
    <w:rsid w:val="00FD5636"/>
    <w:rsid w:val="00FD63D8"/>
    <w:rsid w:val="00FD6619"/>
    <w:rsid w:val="00FD70CF"/>
    <w:rsid w:val="00FE03CC"/>
    <w:rsid w:val="00FE09FF"/>
    <w:rsid w:val="00FE19C0"/>
    <w:rsid w:val="00FE294C"/>
    <w:rsid w:val="00FE2A1E"/>
    <w:rsid w:val="00FE2BF8"/>
    <w:rsid w:val="00FE312C"/>
    <w:rsid w:val="00FE3AAA"/>
    <w:rsid w:val="00FE3DFE"/>
    <w:rsid w:val="00FE4594"/>
    <w:rsid w:val="00FE4BB4"/>
    <w:rsid w:val="00FE4E2A"/>
    <w:rsid w:val="00FE5212"/>
    <w:rsid w:val="00FE5354"/>
    <w:rsid w:val="00FE564B"/>
    <w:rsid w:val="00FE5C92"/>
    <w:rsid w:val="00FE606F"/>
    <w:rsid w:val="00FE6260"/>
    <w:rsid w:val="00FE66AC"/>
    <w:rsid w:val="00FE6F39"/>
    <w:rsid w:val="00FE744C"/>
    <w:rsid w:val="00FF02AC"/>
    <w:rsid w:val="00FF06B2"/>
    <w:rsid w:val="00FF0D53"/>
    <w:rsid w:val="00FF2E46"/>
    <w:rsid w:val="00FF40A2"/>
    <w:rsid w:val="00FF415F"/>
    <w:rsid w:val="00FF4BC9"/>
    <w:rsid w:val="00FF547C"/>
    <w:rsid w:val="00FF54FC"/>
    <w:rsid w:val="00FF6875"/>
    <w:rsid w:val="00FF6A37"/>
    <w:rsid w:val="00FF6CDF"/>
    <w:rsid w:val="00FF6D75"/>
    <w:rsid w:val="00FF7656"/>
    <w:rsid w:val="00FF76F5"/>
    <w:rsid w:val="00FF79E2"/>
    <w:rsid w:val="00FF7B33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5"/>
    <o:shapelayout v:ext="edit">
      <o:idmap v:ext="edit" data="1"/>
    </o:shapelayout>
  </w:shapeDefaults>
  <w:doNotEmbedSmartTags/>
  <w:decimalSymbol w:val=","/>
  <w:listSeparator w:val=";"/>
  <w14:docId w14:val="6ACF4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A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character" w:styleId="afd">
    <w:name w:val="Emphasis"/>
    <w:basedOn w:val="a0"/>
    <w:uiPriority w:val="20"/>
    <w:qFormat/>
    <w:rsid w:val="007903C4"/>
    <w:rPr>
      <w:i/>
      <w:iCs/>
    </w:rPr>
  </w:style>
  <w:style w:type="paragraph" w:styleId="afe">
    <w:name w:val="endnote text"/>
    <w:basedOn w:val="a"/>
    <w:link w:val="aff"/>
    <w:semiHidden/>
    <w:unhideWhenUsed/>
    <w:rsid w:val="00C6631F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semiHidden/>
    <w:rsid w:val="00C6631F"/>
    <w:rPr>
      <w:lang w:eastAsia="ar-SA"/>
    </w:rPr>
  </w:style>
  <w:style w:type="character" w:styleId="aff0">
    <w:name w:val="endnote reference"/>
    <w:basedOn w:val="a0"/>
    <w:semiHidden/>
    <w:unhideWhenUsed/>
    <w:rsid w:val="00C6631F"/>
    <w:rPr>
      <w:vertAlign w:val="superscript"/>
    </w:rPr>
  </w:style>
  <w:style w:type="paragraph" w:customStyle="1" w:styleId="paragraph-styledstyledparagraph-sc-a650b026-0">
    <w:name w:val="paragraph-styled__styledparagraph-sc-a650b026-0"/>
    <w:basedOn w:val="a"/>
    <w:rsid w:val="00EF2E7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7">
    <w:name w:val="Body Text Indent 2"/>
    <w:basedOn w:val="a"/>
    <w:link w:val="28"/>
    <w:semiHidden/>
    <w:unhideWhenUsed/>
    <w:rsid w:val="00204C6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204C6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A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character" w:styleId="afd">
    <w:name w:val="Emphasis"/>
    <w:basedOn w:val="a0"/>
    <w:uiPriority w:val="20"/>
    <w:qFormat/>
    <w:rsid w:val="007903C4"/>
    <w:rPr>
      <w:i/>
      <w:iCs/>
    </w:rPr>
  </w:style>
  <w:style w:type="paragraph" w:styleId="afe">
    <w:name w:val="endnote text"/>
    <w:basedOn w:val="a"/>
    <w:link w:val="aff"/>
    <w:semiHidden/>
    <w:unhideWhenUsed/>
    <w:rsid w:val="00C6631F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semiHidden/>
    <w:rsid w:val="00C6631F"/>
    <w:rPr>
      <w:lang w:eastAsia="ar-SA"/>
    </w:rPr>
  </w:style>
  <w:style w:type="character" w:styleId="aff0">
    <w:name w:val="endnote reference"/>
    <w:basedOn w:val="a0"/>
    <w:semiHidden/>
    <w:unhideWhenUsed/>
    <w:rsid w:val="00C6631F"/>
    <w:rPr>
      <w:vertAlign w:val="superscript"/>
    </w:rPr>
  </w:style>
  <w:style w:type="paragraph" w:customStyle="1" w:styleId="paragraph-styledstyledparagraph-sc-a650b026-0">
    <w:name w:val="paragraph-styled__styledparagraph-sc-a650b026-0"/>
    <w:basedOn w:val="a"/>
    <w:rsid w:val="00EF2E7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7">
    <w:name w:val="Body Text Indent 2"/>
    <w:basedOn w:val="a"/>
    <w:link w:val="28"/>
    <w:semiHidden/>
    <w:unhideWhenUsed/>
    <w:rsid w:val="00204C6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204C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vestugorsk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5DB5-260B-437A-941D-11B1141A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5798</TotalTime>
  <Pages>18</Pages>
  <Words>7291</Words>
  <Characters>41560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48754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Пивоварчик Лидия Геннадьевна</cp:lastModifiedBy>
  <cp:revision>1920</cp:revision>
  <cp:lastPrinted>2026-07-08T09:33:00Z</cp:lastPrinted>
  <dcterms:created xsi:type="dcterms:W3CDTF">2020-07-14T04:06:00Z</dcterms:created>
  <dcterms:modified xsi:type="dcterms:W3CDTF">2026-07-10T07:04:00Z</dcterms:modified>
</cp:coreProperties>
</file>